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EB2E3" w14:textId="77777777" w:rsidR="000836FD" w:rsidRDefault="00000000">
      <w:pPr>
        <w:spacing w:line="276" w:lineRule="auto"/>
        <w:jc w:val="center"/>
        <w:rPr>
          <w:b/>
          <w:bCs/>
          <w:sz w:val="32"/>
          <w:szCs w:val="32"/>
        </w:rPr>
      </w:pPr>
      <w:r>
        <w:rPr>
          <w:b/>
          <w:bCs/>
          <w:sz w:val="32"/>
          <w:szCs w:val="32"/>
        </w:rPr>
        <w:t>MINISTERUL EDUCAȚIEI ȘI CERCETĂRII AL REPUBLICII MOLDOVA</w:t>
      </w:r>
    </w:p>
    <w:p w14:paraId="002172BB" w14:textId="77777777" w:rsidR="000836FD" w:rsidRDefault="000836FD">
      <w:pPr>
        <w:spacing w:line="276" w:lineRule="auto"/>
        <w:jc w:val="center"/>
        <w:rPr>
          <w:b/>
          <w:bCs/>
          <w:sz w:val="28"/>
          <w:szCs w:val="28"/>
        </w:rPr>
      </w:pPr>
    </w:p>
    <w:p w14:paraId="1E3B0F42" w14:textId="77777777" w:rsidR="000836FD" w:rsidRDefault="000836FD">
      <w:pPr>
        <w:spacing w:line="276" w:lineRule="auto"/>
        <w:jc w:val="center"/>
        <w:rPr>
          <w:b/>
          <w:bCs/>
          <w:sz w:val="28"/>
          <w:szCs w:val="28"/>
        </w:rPr>
      </w:pPr>
    </w:p>
    <w:p w14:paraId="5AC51E9A" w14:textId="77777777" w:rsidR="000836FD" w:rsidRDefault="000836FD">
      <w:pPr>
        <w:spacing w:line="276" w:lineRule="auto"/>
        <w:jc w:val="center"/>
        <w:rPr>
          <w:b/>
          <w:bCs/>
          <w:sz w:val="28"/>
          <w:szCs w:val="28"/>
        </w:rPr>
      </w:pPr>
    </w:p>
    <w:p w14:paraId="5733DC66" w14:textId="77777777" w:rsidR="000836FD" w:rsidRDefault="00000000">
      <w:pPr>
        <w:tabs>
          <w:tab w:val="left" w:pos="3960"/>
        </w:tabs>
        <w:spacing w:line="360" w:lineRule="auto"/>
        <w:rPr>
          <w:sz w:val="28"/>
          <w:szCs w:val="28"/>
        </w:rPr>
      </w:pPr>
      <w:r>
        <w:rPr>
          <w:sz w:val="28"/>
          <w:szCs w:val="28"/>
        </w:rPr>
        <w:t>Discutat la Ședința                                                                                          APROBAT __________________</w:t>
      </w:r>
    </w:p>
    <w:p w14:paraId="7B9B28D1" w14:textId="77777777" w:rsidR="000836FD" w:rsidRDefault="00000000">
      <w:pPr>
        <w:tabs>
          <w:tab w:val="left" w:pos="3960"/>
        </w:tabs>
        <w:spacing w:line="360" w:lineRule="auto"/>
        <w:rPr>
          <w:sz w:val="28"/>
          <w:szCs w:val="28"/>
        </w:rPr>
      </w:pPr>
      <w:r>
        <w:rPr>
          <w:sz w:val="28"/>
          <w:szCs w:val="28"/>
        </w:rPr>
        <w:t xml:space="preserve">Comisiei Metodice ________________                                                                          Șeful Comisiei metodice                                                                                                               </w:t>
      </w:r>
    </w:p>
    <w:p w14:paraId="0A79CC1F" w14:textId="77777777" w:rsidR="000836FD" w:rsidRDefault="000836FD">
      <w:pPr>
        <w:spacing w:line="360" w:lineRule="auto"/>
        <w:jc w:val="center"/>
        <w:rPr>
          <w:b/>
          <w:bCs/>
          <w:sz w:val="28"/>
          <w:szCs w:val="28"/>
        </w:rPr>
      </w:pPr>
    </w:p>
    <w:p w14:paraId="7D986DD7" w14:textId="77777777" w:rsidR="000836FD" w:rsidRDefault="000836FD">
      <w:pPr>
        <w:spacing w:line="360" w:lineRule="auto"/>
        <w:jc w:val="center"/>
        <w:rPr>
          <w:b/>
          <w:bCs/>
          <w:sz w:val="28"/>
          <w:szCs w:val="28"/>
        </w:rPr>
      </w:pPr>
    </w:p>
    <w:p w14:paraId="5BBAD43B" w14:textId="77777777" w:rsidR="000836FD" w:rsidRDefault="000836FD">
      <w:pPr>
        <w:spacing w:line="360" w:lineRule="auto"/>
        <w:jc w:val="center"/>
        <w:rPr>
          <w:b/>
          <w:bCs/>
          <w:sz w:val="28"/>
          <w:szCs w:val="28"/>
        </w:rPr>
      </w:pPr>
    </w:p>
    <w:p w14:paraId="296CB07B" w14:textId="77777777" w:rsidR="000836FD" w:rsidRDefault="00000000">
      <w:pPr>
        <w:spacing w:line="360" w:lineRule="auto"/>
        <w:jc w:val="center"/>
        <w:rPr>
          <w:b/>
          <w:bCs/>
          <w:sz w:val="32"/>
          <w:szCs w:val="32"/>
        </w:rPr>
      </w:pPr>
      <w:r>
        <w:rPr>
          <w:b/>
          <w:bCs/>
          <w:sz w:val="32"/>
          <w:szCs w:val="32"/>
        </w:rPr>
        <w:t xml:space="preserve">PROIECT DIDACTIC DE LUNGĂ DURATĂ </w:t>
      </w:r>
    </w:p>
    <w:p w14:paraId="49BB1861" w14:textId="77777777" w:rsidR="000836FD" w:rsidRDefault="00000000">
      <w:pPr>
        <w:spacing w:line="360" w:lineRule="auto"/>
        <w:jc w:val="center"/>
        <w:rPr>
          <w:sz w:val="32"/>
          <w:szCs w:val="32"/>
        </w:rPr>
      </w:pPr>
      <w:r>
        <w:rPr>
          <w:b/>
          <w:bCs/>
          <w:sz w:val="32"/>
          <w:szCs w:val="32"/>
        </w:rPr>
        <w:t>LA DISCIPLINA ȘCOLARĂ</w:t>
      </w:r>
      <w:r>
        <w:rPr>
          <w:sz w:val="32"/>
          <w:szCs w:val="32"/>
        </w:rPr>
        <w:t xml:space="preserve"> </w:t>
      </w:r>
      <w:r>
        <w:rPr>
          <w:b/>
          <w:bCs/>
          <w:i/>
          <w:iCs/>
          <w:sz w:val="32"/>
          <w:szCs w:val="32"/>
        </w:rPr>
        <w:t>LIMBA ȘI LITERATURA ROMÂNĂ</w:t>
      </w:r>
    </w:p>
    <w:p w14:paraId="29A315D6" w14:textId="77777777" w:rsidR="000836FD" w:rsidRDefault="00000000">
      <w:pPr>
        <w:spacing w:line="360" w:lineRule="auto"/>
        <w:jc w:val="center"/>
        <w:rPr>
          <w:b/>
          <w:bCs/>
          <w:i/>
          <w:iCs/>
          <w:sz w:val="28"/>
          <w:szCs w:val="28"/>
        </w:rPr>
      </w:pPr>
      <w:r>
        <w:rPr>
          <w:b/>
          <w:bCs/>
          <w:i/>
          <w:iCs/>
          <w:sz w:val="28"/>
          <w:szCs w:val="28"/>
        </w:rPr>
        <w:t xml:space="preserve"> Clasa a XII-a,  domeniul de formare profesională VII</w:t>
      </w:r>
    </w:p>
    <w:p w14:paraId="708968FD" w14:textId="77777777" w:rsidR="000836FD" w:rsidRDefault="000836FD">
      <w:pPr>
        <w:spacing w:line="360" w:lineRule="auto"/>
        <w:jc w:val="center"/>
        <w:rPr>
          <w:b/>
          <w:bCs/>
          <w:i/>
          <w:iCs/>
          <w:sz w:val="28"/>
          <w:szCs w:val="28"/>
        </w:rPr>
      </w:pPr>
    </w:p>
    <w:p w14:paraId="628D9F3B" w14:textId="77777777" w:rsidR="000836FD"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6E2274DF" w14:textId="77777777" w:rsidR="000836FD" w:rsidRDefault="000836FD">
      <w:pPr>
        <w:spacing w:line="276" w:lineRule="auto"/>
        <w:rPr>
          <w:b/>
          <w:bCs/>
          <w:sz w:val="28"/>
          <w:szCs w:val="28"/>
        </w:rPr>
      </w:pPr>
    </w:p>
    <w:p w14:paraId="3AEA7211" w14:textId="77777777" w:rsidR="000836FD" w:rsidRDefault="000836FD">
      <w:pPr>
        <w:spacing w:line="276" w:lineRule="auto"/>
        <w:rPr>
          <w:b/>
          <w:bCs/>
          <w:sz w:val="28"/>
          <w:szCs w:val="28"/>
        </w:rPr>
      </w:pPr>
    </w:p>
    <w:p w14:paraId="4F26D51C" w14:textId="77777777" w:rsidR="000836FD" w:rsidRDefault="000836FD">
      <w:pPr>
        <w:spacing w:line="276" w:lineRule="auto"/>
        <w:rPr>
          <w:b/>
          <w:bCs/>
          <w:sz w:val="28"/>
          <w:szCs w:val="28"/>
        </w:rPr>
      </w:pPr>
    </w:p>
    <w:p w14:paraId="1FCA7255" w14:textId="77777777" w:rsidR="000836FD" w:rsidRDefault="000836FD">
      <w:pPr>
        <w:spacing w:line="276" w:lineRule="auto"/>
        <w:rPr>
          <w:b/>
          <w:bCs/>
          <w:sz w:val="28"/>
          <w:szCs w:val="28"/>
        </w:rPr>
      </w:pPr>
    </w:p>
    <w:p w14:paraId="3490F495" w14:textId="77777777" w:rsidR="000836FD" w:rsidRDefault="00000000">
      <w:pPr>
        <w:spacing w:line="276" w:lineRule="auto"/>
        <w:rPr>
          <w:b/>
          <w:bCs/>
          <w:sz w:val="28"/>
          <w:szCs w:val="28"/>
        </w:rPr>
      </w:pPr>
      <w:r>
        <w:rPr>
          <w:b/>
          <w:bCs/>
          <w:sz w:val="28"/>
          <w:szCs w:val="28"/>
        </w:rPr>
        <w:t>Instituția de învățământ _____________________________________ Localitatea  __________________</w:t>
      </w:r>
    </w:p>
    <w:p w14:paraId="3803B978" w14:textId="77777777" w:rsidR="000836FD" w:rsidRDefault="000836FD">
      <w:pPr>
        <w:spacing w:line="276" w:lineRule="auto"/>
        <w:jc w:val="center"/>
        <w:rPr>
          <w:b/>
          <w:bCs/>
          <w:sz w:val="28"/>
          <w:szCs w:val="28"/>
        </w:rPr>
      </w:pPr>
    </w:p>
    <w:p w14:paraId="01EEF30F" w14:textId="77777777" w:rsidR="000836FD" w:rsidRDefault="00000000">
      <w:pPr>
        <w:spacing w:line="276" w:lineRule="auto"/>
        <w:rPr>
          <w:b/>
          <w:bCs/>
          <w:sz w:val="28"/>
          <w:szCs w:val="28"/>
        </w:rPr>
      </w:pPr>
      <w:r>
        <w:rPr>
          <w:b/>
          <w:bCs/>
          <w:sz w:val="28"/>
          <w:szCs w:val="28"/>
        </w:rPr>
        <w:t>Numele, prenumele cadrului didactic__________________________ Grad didactic _________________</w:t>
      </w:r>
    </w:p>
    <w:p w14:paraId="46EF3E58" w14:textId="77777777" w:rsidR="000836FD" w:rsidRDefault="000836FD">
      <w:pPr>
        <w:tabs>
          <w:tab w:val="left" w:pos="3960"/>
        </w:tabs>
        <w:rPr>
          <w:b/>
          <w:bCs/>
        </w:rPr>
      </w:pPr>
    </w:p>
    <w:p w14:paraId="6337A324" w14:textId="77777777" w:rsidR="000836FD" w:rsidRDefault="000836FD">
      <w:pPr>
        <w:tabs>
          <w:tab w:val="left" w:pos="3960"/>
        </w:tabs>
        <w:rPr>
          <w:b/>
          <w:bCs/>
        </w:rPr>
      </w:pPr>
    </w:p>
    <w:p w14:paraId="687A7F81" w14:textId="77777777" w:rsidR="000836FD" w:rsidRDefault="000836FD">
      <w:pPr>
        <w:spacing w:line="276" w:lineRule="auto"/>
        <w:jc w:val="both"/>
        <w:rPr>
          <w:b/>
          <w:bCs/>
          <w:color w:val="FF0000"/>
        </w:rPr>
      </w:pPr>
    </w:p>
    <w:p w14:paraId="3E7A797D" w14:textId="77777777" w:rsidR="000836FD" w:rsidRDefault="000836FD">
      <w:pPr>
        <w:spacing w:line="276" w:lineRule="auto"/>
        <w:jc w:val="both"/>
        <w:rPr>
          <w:b/>
          <w:bCs/>
          <w:color w:val="FF0000"/>
        </w:rPr>
      </w:pPr>
    </w:p>
    <w:p w14:paraId="7B939363" w14:textId="77777777" w:rsidR="000836FD"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Limba și literatura română, clasa a XII-a</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2AE2A71D" w14:textId="77777777" w:rsidR="00AF4B82" w:rsidRDefault="00000000" w:rsidP="00AF4B82">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 xml:space="preserve">, </w:t>
      </w:r>
      <w:r w:rsidR="00AF4B82">
        <w:rPr>
          <w:highlight w:val="white"/>
        </w:rPr>
        <w:t>în conformitate cu Ordinul nr. 988/2026, MEC, Domeniul VII.</w:t>
      </w:r>
    </w:p>
    <w:p w14:paraId="5431D3C8" w14:textId="77777777" w:rsidR="00AF4B82" w:rsidRDefault="00AF4B82" w:rsidP="00AF4B82">
      <w:pPr>
        <w:spacing w:line="276" w:lineRule="auto"/>
        <w:jc w:val="both"/>
        <w:rPr>
          <w:b/>
          <w:bCs/>
          <w:highlight w:val="white"/>
        </w:rPr>
      </w:pPr>
    </w:p>
    <w:p w14:paraId="16968E1A" w14:textId="77777777" w:rsidR="00AF4B82" w:rsidRDefault="00AF4B82" w:rsidP="00AF4B82">
      <w:pPr>
        <w:spacing w:line="276" w:lineRule="auto"/>
        <w:jc w:val="both"/>
        <w:rPr>
          <w:b/>
          <w:bCs/>
          <w:highlight w:val="white"/>
        </w:rPr>
      </w:pPr>
      <w:r>
        <w:rPr>
          <w:b/>
          <w:bCs/>
          <w:highlight w:val="white"/>
        </w:rPr>
        <w:t>Aprobat:</w:t>
      </w:r>
    </w:p>
    <w:p w14:paraId="28D64B3F" w14:textId="7D5EB7E1" w:rsidR="00AF4B82" w:rsidRDefault="00AF4B82" w:rsidP="00AF4B82">
      <w:pPr>
        <w:tabs>
          <w:tab w:val="left" w:pos="3960"/>
        </w:tabs>
        <w:spacing w:line="276" w:lineRule="auto"/>
        <w:rPr>
          <w:highlight w:val="white"/>
        </w:rPr>
      </w:pPr>
      <w:r>
        <w:rPr>
          <w:highlight w:val="white"/>
        </w:rPr>
        <w:t>La ședința Consiliului profesoral, proces-verbal nr.</w:t>
      </w:r>
      <w:r w:rsidR="00837E6A">
        <w:rPr>
          <w:highlight w:val="white"/>
        </w:rPr>
        <w:t>5</w:t>
      </w:r>
      <w:r>
        <w:rPr>
          <w:highlight w:val="white"/>
        </w:rPr>
        <w:t xml:space="preserve"> din 30 septembrie 2026, Instituția Publică Centrul de Excelență în Construcții</w:t>
      </w:r>
    </w:p>
    <w:p w14:paraId="18B31B58" w14:textId="77777777" w:rsidR="000836FD" w:rsidRDefault="000836FD">
      <w:pPr>
        <w:tabs>
          <w:tab w:val="left" w:pos="3960"/>
        </w:tabs>
        <w:spacing w:line="276" w:lineRule="auto"/>
        <w:ind w:right="-1140"/>
        <w:rPr>
          <w:b/>
          <w:bCs/>
          <w:highlight w:val="white"/>
        </w:rPr>
      </w:pPr>
    </w:p>
    <w:p w14:paraId="2A2CAD47" w14:textId="77777777" w:rsidR="000836FD" w:rsidRDefault="00000000">
      <w:pPr>
        <w:tabs>
          <w:tab w:val="left" w:pos="3960"/>
        </w:tabs>
        <w:spacing w:line="276" w:lineRule="auto"/>
        <w:ind w:right="-1140"/>
        <w:rPr>
          <w:b/>
          <w:bCs/>
          <w:highlight w:val="white"/>
        </w:rPr>
      </w:pPr>
      <w:r>
        <w:rPr>
          <w:b/>
          <w:bCs/>
          <w:highlight w:val="white"/>
        </w:rPr>
        <w:t>Discutat:</w:t>
      </w:r>
    </w:p>
    <w:p w14:paraId="0F003A03" w14:textId="77777777" w:rsidR="000836FD" w:rsidRDefault="00000000">
      <w:pPr>
        <w:tabs>
          <w:tab w:val="left" w:pos="3960"/>
        </w:tabs>
        <w:spacing w:after="240" w:line="276" w:lineRule="auto"/>
        <w:ind w:right="-1140"/>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p w14:paraId="16BE47EE" w14:textId="77777777" w:rsidR="000836FD" w:rsidRDefault="00000000">
      <w:pPr>
        <w:tabs>
          <w:tab w:val="left" w:pos="3960"/>
        </w:tabs>
        <w:spacing w:line="276" w:lineRule="auto"/>
        <w:ind w:right="-1140"/>
        <w:rPr>
          <w:highlight w:val="white"/>
        </w:rPr>
      </w:pPr>
      <w:r>
        <w:rPr>
          <w:highlight w:val="white"/>
        </w:rPr>
        <w:t xml:space="preserve"> </w:t>
      </w:r>
    </w:p>
    <w:p w14:paraId="1CDA29D7" w14:textId="77777777" w:rsidR="000836FD" w:rsidRDefault="00000000">
      <w:pPr>
        <w:tabs>
          <w:tab w:val="left" w:pos="3960"/>
        </w:tabs>
        <w:spacing w:line="276" w:lineRule="auto"/>
        <w:ind w:right="-1140"/>
        <w:rPr>
          <w:b/>
          <w:bCs/>
          <w:highlight w:val="white"/>
        </w:rPr>
      </w:pPr>
      <w:r>
        <w:rPr>
          <w:b/>
          <w:bCs/>
          <w:highlight w:val="white"/>
        </w:rPr>
        <w:t>Coordonat:</w:t>
      </w:r>
    </w:p>
    <w:p w14:paraId="7883CF4E" w14:textId="77777777" w:rsidR="000836FD"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73B4D7FF" w14:textId="77777777" w:rsidR="000836FD" w:rsidRDefault="00000000">
      <w:pPr>
        <w:tabs>
          <w:tab w:val="left" w:pos="3960"/>
        </w:tabs>
        <w:spacing w:line="276" w:lineRule="auto"/>
        <w:ind w:right="-1140"/>
        <w:jc w:val="both"/>
        <w:rPr>
          <w:highlight w:val="white"/>
        </w:rPr>
      </w:pPr>
      <w:r>
        <w:rPr>
          <w:highlight w:val="white"/>
        </w:rPr>
        <w:t>Colegiul de Ecologie din Chișinău</w:t>
      </w:r>
    </w:p>
    <w:p w14:paraId="7BCF4ACB" w14:textId="77777777" w:rsidR="000836FD" w:rsidRDefault="00000000">
      <w:pPr>
        <w:tabs>
          <w:tab w:val="left" w:pos="3960"/>
        </w:tabs>
        <w:spacing w:line="276" w:lineRule="auto"/>
        <w:jc w:val="both"/>
        <w:rPr>
          <w:highlight w:val="white"/>
        </w:rPr>
      </w:pPr>
      <w:r>
        <w:rPr>
          <w:highlight w:val="white"/>
        </w:rPr>
        <w:t xml:space="preserve"> </w:t>
      </w:r>
    </w:p>
    <w:p w14:paraId="5A754302" w14:textId="77777777" w:rsidR="000836FD" w:rsidRDefault="00000000">
      <w:pPr>
        <w:tabs>
          <w:tab w:val="left" w:pos="3960"/>
        </w:tabs>
        <w:spacing w:line="276" w:lineRule="auto"/>
        <w:jc w:val="both"/>
        <w:rPr>
          <w:b/>
          <w:bCs/>
        </w:rPr>
      </w:pPr>
      <w:r>
        <w:rPr>
          <w:b/>
          <w:bCs/>
        </w:rPr>
        <w:t>Autori:</w:t>
      </w:r>
    </w:p>
    <w:p w14:paraId="5F9887E7" w14:textId="77777777" w:rsidR="000836FD" w:rsidRDefault="00000000">
      <w:pPr>
        <w:tabs>
          <w:tab w:val="left" w:pos="3960"/>
        </w:tabs>
        <w:spacing w:line="276" w:lineRule="auto"/>
        <w:rPr>
          <w:color w:val="FF0000"/>
        </w:rPr>
      </w:pPr>
      <w:r>
        <w:t xml:space="preserve">Pavlov Tatiana, profesoară de  </w:t>
      </w:r>
      <w:r>
        <w:rPr>
          <w:i/>
          <w:iCs/>
        </w:rPr>
        <w:t>Limba și literatura română</w:t>
      </w:r>
      <w:r>
        <w:t>, GDÎ, IP CEC</w:t>
      </w:r>
    </w:p>
    <w:p w14:paraId="79A2A37F" w14:textId="77777777" w:rsidR="000836FD" w:rsidRDefault="00000000">
      <w:pPr>
        <w:tabs>
          <w:tab w:val="left" w:pos="3960"/>
        </w:tabs>
        <w:spacing w:line="276" w:lineRule="auto"/>
      </w:pPr>
      <w:proofErr w:type="spellStart"/>
      <w:r>
        <w:t>Sorocean</w:t>
      </w:r>
      <w:proofErr w:type="spellEnd"/>
      <w:r>
        <w:t xml:space="preserve"> Elena,   profesoară de  </w:t>
      </w:r>
      <w:r>
        <w:rPr>
          <w:i/>
          <w:iCs/>
        </w:rPr>
        <w:t>Limba și literatura română</w:t>
      </w:r>
      <w:r>
        <w:t xml:space="preserve"> , GDÎ, IP CEC</w:t>
      </w:r>
    </w:p>
    <w:p w14:paraId="6F6745A1" w14:textId="77777777" w:rsidR="000836FD" w:rsidRDefault="00000000">
      <w:pPr>
        <w:tabs>
          <w:tab w:val="left" w:pos="3960"/>
        </w:tabs>
        <w:spacing w:line="276" w:lineRule="auto"/>
        <w:rPr>
          <w:color w:val="FF0000"/>
        </w:rPr>
      </w:pPr>
      <w:r>
        <w:t xml:space="preserve">Țurcanu Angela,   profesoară de  </w:t>
      </w:r>
      <w:r>
        <w:rPr>
          <w:i/>
          <w:iCs/>
        </w:rPr>
        <w:t>Limba și literatura română</w:t>
      </w:r>
      <w:r>
        <w:t xml:space="preserve"> , GDÎ, IP CEC</w:t>
      </w:r>
    </w:p>
    <w:p w14:paraId="67E7337D" w14:textId="77777777" w:rsidR="000836FD" w:rsidRDefault="000836FD">
      <w:pPr>
        <w:spacing w:before="240" w:after="240" w:line="276" w:lineRule="auto"/>
        <w:jc w:val="both"/>
        <w:rPr>
          <w:b/>
          <w:bCs/>
          <w:color w:val="FF0000"/>
        </w:rPr>
      </w:pPr>
    </w:p>
    <w:p w14:paraId="2BAF21F2" w14:textId="77777777" w:rsidR="000836FD" w:rsidRDefault="00000000">
      <w:pPr>
        <w:spacing w:line="276" w:lineRule="auto"/>
        <w:jc w:val="both"/>
        <w:rPr>
          <w:b/>
          <w:bCs/>
        </w:rPr>
      </w:pPr>
      <w:r>
        <w:rPr>
          <w:b/>
          <w:bCs/>
        </w:rPr>
        <w:t>Notă:</w:t>
      </w:r>
    </w:p>
    <w:p w14:paraId="78B60B17" w14:textId="77777777" w:rsidR="000836FD" w:rsidRDefault="00000000">
      <w:pPr>
        <w:spacing w:line="276" w:lineRule="auto"/>
        <w:jc w:val="both"/>
      </w:pPr>
      <w:r>
        <w:t>Domeniul de formare profesională VII include următoarele programe de studii:</w:t>
      </w:r>
    </w:p>
    <w:p w14:paraId="7AD46AD0" w14:textId="77777777" w:rsidR="000836FD" w:rsidRDefault="00000000">
      <w:pPr>
        <w:ind w:left="1440"/>
      </w:pPr>
      <w:r>
        <w:t>0533. Fizică</w:t>
      </w:r>
    </w:p>
    <w:p w14:paraId="42129856" w14:textId="77777777" w:rsidR="000836FD" w:rsidRDefault="00000000">
      <w:pPr>
        <w:ind w:left="1440"/>
      </w:pPr>
      <w:r>
        <w:t>0722. Materiale (sticlă, hârtie, plastic, lemn)</w:t>
      </w:r>
    </w:p>
    <w:p w14:paraId="5E6AEEF0" w14:textId="77777777" w:rsidR="000836FD" w:rsidRDefault="00000000">
      <w:pPr>
        <w:ind w:left="1440"/>
      </w:pPr>
      <w:r>
        <w:t>0731. Arhitectură și urbanism</w:t>
      </w:r>
    </w:p>
    <w:p w14:paraId="475D42E8" w14:textId="77777777" w:rsidR="000836FD" w:rsidRDefault="00000000">
      <w:pPr>
        <w:ind w:left="1440"/>
        <w:rPr>
          <w:color w:val="FF0000"/>
        </w:rPr>
      </w:pPr>
      <w:r>
        <w:t>0732. Construcții și inginerie civilă</w:t>
      </w:r>
    </w:p>
    <w:p w14:paraId="5FDC9053" w14:textId="77777777" w:rsidR="000836FD" w:rsidRDefault="00000000">
      <w:pPr>
        <w:pageBreakBefore/>
        <w:tabs>
          <w:tab w:val="left" w:pos="3960"/>
        </w:tabs>
        <w:jc w:val="center"/>
        <w:rPr>
          <w:b/>
          <w:bCs/>
        </w:rPr>
      </w:pPr>
      <w:r>
        <w:rPr>
          <w:b/>
          <w:bCs/>
        </w:rPr>
        <w:lastRenderedPageBreak/>
        <w:t>ADMINISTRAREA DISCIPLINEI</w:t>
      </w:r>
    </w:p>
    <w:p w14:paraId="2B99BC63" w14:textId="77777777" w:rsidR="000836FD" w:rsidRDefault="000836FD">
      <w:pPr>
        <w:spacing w:line="276" w:lineRule="auto"/>
        <w:rPr>
          <w:sz w:val="8"/>
          <w:szCs w:val="8"/>
        </w:rPr>
      </w:pPr>
    </w:p>
    <w:tbl>
      <w:tblPr>
        <w:tblStyle w:val="a0"/>
        <w:tblW w:w="133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3000"/>
        <w:gridCol w:w="2745"/>
        <w:gridCol w:w="3060"/>
      </w:tblGrid>
      <w:tr w:rsidR="000836FD" w14:paraId="7FA4035B" w14:textId="77777777">
        <w:tc>
          <w:tcPr>
            <w:tcW w:w="4500" w:type="dxa"/>
            <w:shd w:val="clear" w:color="auto" w:fill="E7E6E6"/>
          </w:tcPr>
          <w:p w14:paraId="43DCDB96" w14:textId="77777777" w:rsidR="000836FD" w:rsidRDefault="000836FD">
            <w:pPr>
              <w:spacing w:line="276" w:lineRule="auto"/>
              <w:jc w:val="center"/>
            </w:pPr>
          </w:p>
        </w:tc>
        <w:tc>
          <w:tcPr>
            <w:tcW w:w="3000" w:type="dxa"/>
            <w:shd w:val="clear" w:color="auto" w:fill="E7E6E6"/>
          </w:tcPr>
          <w:p w14:paraId="0AE0D71F" w14:textId="77777777" w:rsidR="000836FD" w:rsidRDefault="00000000">
            <w:pPr>
              <w:spacing w:line="276" w:lineRule="auto"/>
              <w:jc w:val="center"/>
              <w:rPr>
                <w:b/>
                <w:bCs/>
              </w:rPr>
            </w:pPr>
            <w:r>
              <w:rPr>
                <w:b/>
                <w:bCs/>
              </w:rPr>
              <w:t>Semestrul  I</w:t>
            </w:r>
          </w:p>
        </w:tc>
        <w:tc>
          <w:tcPr>
            <w:tcW w:w="2745" w:type="dxa"/>
            <w:shd w:val="clear" w:color="auto" w:fill="E7E6E6"/>
          </w:tcPr>
          <w:p w14:paraId="6EA97AA1" w14:textId="77777777" w:rsidR="000836FD" w:rsidRDefault="00000000">
            <w:pPr>
              <w:spacing w:line="276" w:lineRule="auto"/>
              <w:jc w:val="center"/>
              <w:rPr>
                <w:b/>
                <w:bCs/>
              </w:rPr>
            </w:pPr>
            <w:r>
              <w:rPr>
                <w:b/>
                <w:bCs/>
              </w:rPr>
              <w:t>Semestrul  II</w:t>
            </w:r>
          </w:p>
        </w:tc>
        <w:tc>
          <w:tcPr>
            <w:tcW w:w="3060" w:type="dxa"/>
            <w:shd w:val="clear" w:color="auto" w:fill="E7E6E6"/>
          </w:tcPr>
          <w:p w14:paraId="76D25F6E" w14:textId="77777777" w:rsidR="000836FD" w:rsidRDefault="00000000">
            <w:pPr>
              <w:spacing w:line="276" w:lineRule="auto"/>
              <w:jc w:val="center"/>
              <w:rPr>
                <w:b/>
                <w:bCs/>
              </w:rPr>
            </w:pPr>
            <w:r>
              <w:rPr>
                <w:b/>
                <w:bCs/>
              </w:rPr>
              <w:t>Anual</w:t>
            </w:r>
          </w:p>
        </w:tc>
      </w:tr>
      <w:tr w:rsidR="000836FD" w14:paraId="706F90F5" w14:textId="77777777">
        <w:tc>
          <w:tcPr>
            <w:tcW w:w="4500" w:type="dxa"/>
          </w:tcPr>
          <w:p w14:paraId="5221B8C3" w14:textId="77777777" w:rsidR="000836FD" w:rsidRDefault="00000000">
            <w:pPr>
              <w:spacing w:line="276" w:lineRule="auto"/>
            </w:pPr>
            <w:r>
              <w:t>Unități de învățare</w:t>
            </w:r>
          </w:p>
        </w:tc>
        <w:tc>
          <w:tcPr>
            <w:tcW w:w="3000" w:type="dxa"/>
          </w:tcPr>
          <w:p w14:paraId="72B9F0AC" w14:textId="77777777" w:rsidR="000836FD" w:rsidRDefault="00000000">
            <w:pPr>
              <w:spacing w:line="276" w:lineRule="auto"/>
              <w:jc w:val="center"/>
            </w:pPr>
            <w:r>
              <w:t>4</w:t>
            </w:r>
          </w:p>
        </w:tc>
        <w:tc>
          <w:tcPr>
            <w:tcW w:w="2745" w:type="dxa"/>
          </w:tcPr>
          <w:p w14:paraId="6252DC89" w14:textId="77777777" w:rsidR="000836FD" w:rsidRDefault="00000000">
            <w:pPr>
              <w:spacing w:line="276" w:lineRule="auto"/>
              <w:jc w:val="center"/>
            </w:pPr>
            <w:r>
              <w:t>4</w:t>
            </w:r>
          </w:p>
        </w:tc>
        <w:tc>
          <w:tcPr>
            <w:tcW w:w="3060" w:type="dxa"/>
          </w:tcPr>
          <w:p w14:paraId="1FE35CE5" w14:textId="77777777" w:rsidR="000836FD" w:rsidRDefault="00000000">
            <w:pPr>
              <w:spacing w:line="276" w:lineRule="auto"/>
              <w:jc w:val="center"/>
            </w:pPr>
            <w:r>
              <w:t>8</w:t>
            </w:r>
          </w:p>
        </w:tc>
      </w:tr>
      <w:tr w:rsidR="000836FD" w14:paraId="356B245C" w14:textId="77777777">
        <w:tc>
          <w:tcPr>
            <w:tcW w:w="4500" w:type="dxa"/>
          </w:tcPr>
          <w:p w14:paraId="03190A0F" w14:textId="77777777" w:rsidR="000836FD" w:rsidRDefault="00000000">
            <w:pPr>
              <w:spacing w:line="276" w:lineRule="auto"/>
            </w:pPr>
            <w:r>
              <w:t>Număr de ore</w:t>
            </w:r>
          </w:p>
        </w:tc>
        <w:tc>
          <w:tcPr>
            <w:tcW w:w="3000" w:type="dxa"/>
          </w:tcPr>
          <w:p w14:paraId="72A38915" w14:textId="77777777" w:rsidR="000836FD" w:rsidRDefault="00000000">
            <w:pPr>
              <w:spacing w:line="276" w:lineRule="auto"/>
              <w:jc w:val="center"/>
            </w:pPr>
            <w:r>
              <w:t>60</w:t>
            </w:r>
          </w:p>
        </w:tc>
        <w:tc>
          <w:tcPr>
            <w:tcW w:w="2745" w:type="dxa"/>
          </w:tcPr>
          <w:p w14:paraId="06CEEE36" w14:textId="77777777" w:rsidR="000836FD" w:rsidRDefault="00000000">
            <w:pPr>
              <w:spacing w:line="276" w:lineRule="auto"/>
              <w:jc w:val="center"/>
            </w:pPr>
            <w:r>
              <w:t>60</w:t>
            </w:r>
          </w:p>
        </w:tc>
        <w:tc>
          <w:tcPr>
            <w:tcW w:w="3060" w:type="dxa"/>
          </w:tcPr>
          <w:p w14:paraId="4B95304F" w14:textId="77777777" w:rsidR="000836FD" w:rsidRDefault="00000000">
            <w:pPr>
              <w:spacing w:line="276" w:lineRule="auto"/>
              <w:jc w:val="center"/>
            </w:pPr>
            <w:r>
              <w:t>120</w:t>
            </w:r>
          </w:p>
        </w:tc>
      </w:tr>
      <w:tr w:rsidR="000836FD" w14:paraId="1199C0FE" w14:textId="77777777">
        <w:tc>
          <w:tcPr>
            <w:tcW w:w="4500" w:type="dxa"/>
          </w:tcPr>
          <w:p w14:paraId="6A5EB935" w14:textId="77777777" w:rsidR="000836FD" w:rsidRDefault="00000000">
            <w:pPr>
              <w:spacing w:line="276" w:lineRule="auto"/>
            </w:pPr>
            <w:r>
              <w:t>Lecții (predare/învățare)</w:t>
            </w:r>
          </w:p>
        </w:tc>
        <w:tc>
          <w:tcPr>
            <w:tcW w:w="3000" w:type="dxa"/>
          </w:tcPr>
          <w:p w14:paraId="4EF413A6" w14:textId="77777777" w:rsidR="000836FD" w:rsidRDefault="00000000">
            <w:pPr>
              <w:spacing w:line="276" w:lineRule="auto"/>
              <w:jc w:val="center"/>
            </w:pPr>
            <w:r>
              <w:t>40</w:t>
            </w:r>
          </w:p>
        </w:tc>
        <w:tc>
          <w:tcPr>
            <w:tcW w:w="2745" w:type="dxa"/>
          </w:tcPr>
          <w:p w14:paraId="04A2A8A4" w14:textId="77777777" w:rsidR="000836FD" w:rsidRDefault="00000000">
            <w:pPr>
              <w:spacing w:line="276" w:lineRule="auto"/>
              <w:jc w:val="center"/>
            </w:pPr>
            <w:r>
              <w:t>38</w:t>
            </w:r>
          </w:p>
        </w:tc>
        <w:tc>
          <w:tcPr>
            <w:tcW w:w="3060" w:type="dxa"/>
          </w:tcPr>
          <w:p w14:paraId="6F2C4D2E" w14:textId="77777777" w:rsidR="000836FD" w:rsidRDefault="00000000">
            <w:pPr>
              <w:spacing w:line="276" w:lineRule="auto"/>
              <w:jc w:val="center"/>
            </w:pPr>
            <w:r>
              <w:t>78</w:t>
            </w:r>
          </w:p>
        </w:tc>
      </w:tr>
      <w:tr w:rsidR="000836FD" w14:paraId="4342341F" w14:textId="77777777">
        <w:tc>
          <w:tcPr>
            <w:tcW w:w="4500" w:type="dxa"/>
          </w:tcPr>
          <w:p w14:paraId="528D9DAC" w14:textId="77777777" w:rsidR="000836FD" w:rsidRDefault="00000000">
            <w:pPr>
              <w:spacing w:line="276" w:lineRule="auto"/>
            </w:pPr>
            <w:r>
              <w:t xml:space="preserve">Ateliere (lectură, discuție, scriere, creație, dezbatere etc.) Activități </w:t>
            </w:r>
            <w:proofErr w:type="spellStart"/>
            <w:r>
              <w:t>transdisciplinare</w:t>
            </w:r>
            <w:proofErr w:type="spellEnd"/>
          </w:p>
        </w:tc>
        <w:tc>
          <w:tcPr>
            <w:tcW w:w="3000" w:type="dxa"/>
          </w:tcPr>
          <w:p w14:paraId="1DE6C1AD" w14:textId="77777777" w:rsidR="000836FD" w:rsidRDefault="00000000">
            <w:pPr>
              <w:spacing w:line="276" w:lineRule="auto"/>
              <w:jc w:val="center"/>
            </w:pPr>
            <w:r>
              <w:t>4</w:t>
            </w:r>
          </w:p>
        </w:tc>
        <w:tc>
          <w:tcPr>
            <w:tcW w:w="2745" w:type="dxa"/>
          </w:tcPr>
          <w:p w14:paraId="38A0DCCB" w14:textId="77777777" w:rsidR="000836FD" w:rsidRDefault="00000000">
            <w:pPr>
              <w:spacing w:line="276" w:lineRule="auto"/>
              <w:jc w:val="center"/>
            </w:pPr>
            <w:r>
              <w:t>4</w:t>
            </w:r>
          </w:p>
        </w:tc>
        <w:tc>
          <w:tcPr>
            <w:tcW w:w="3060" w:type="dxa"/>
          </w:tcPr>
          <w:p w14:paraId="0E433483" w14:textId="77777777" w:rsidR="000836FD" w:rsidRDefault="00000000">
            <w:pPr>
              <w:spacing w:line="276" w:lineRule="auto"/>
              <w:jc w:val="center"/>
            </w:pPr>
            <w:r>
              <w:t>8</w:t>
            </w:r>
          </w:p>
        </w:tc>
      </w:tr>
      <w:tr w:rsidR="000836FD" w14:paraId="33C405EB" w14:textId="77777777">
        <w:tc>
          <w:tcPr>
            <w:tcW w:w="4500" w:type="dxa"/>
          </w:tcPr>
          <w:p w14:paraId="5DD65B62" w14:textId="77777777" w:rsidR="000836FD" w:rsidRDefault="00000000">
            <w:pPr>
              <w:spacing w:line="276" w:lineRule="auto"/>
            </w:pPr>
            <w:r>
              <w:t>Ore de sinteză/recapitulare</w:t>
            </w:r>
          </w:p>
        </w:tc>
        <w:tc>
          <w:tcPr>
            <w:tcW w:w="3000" w:type="dxa"/>
          </w:tcPr>
          <w:p w14:paraId="037C9B71" w14:textId="77777777" w:rsidR="000836FD" w:rsidRDefault="00000000">
            <w:pPr>
              <w:spacing w:line="276" w:lineRule="auto"/>
              <w:jc w:val="center"/>
            </w:pPr>
            <w:r>
              <w:t>4</w:t>
            </w:r>
          </w:p>
        </w:tc>
        <w:tc>
          <w:tcPr>
            <w:tcW w:w="2745" w:type="dxa"/>
          </w:tcPr>
          <w:p w14:paraId="5E63F38C" w14:textId="77777777" w:rsidR="000836FD" w:rsidRDefault="00000000">
            <w:pPr>
              <w:spacing w:line="276" w:lineRule="auto"/>
              <w:jc w:val="center"/>
            </w:pPr>
            <w:r>
              <w:t>6</w:t>
            </w:r>
          </w:p>
        </w:tc>
        <w:tc>
          <w:tcPr>
            <w:tcW w:w="3060" w:type="dxa"/>
          </w:tcPr>
          <w:p w14:paraId="3B833639" w14:textId="77777777" w:rsidR="000836FD" w:rsidRDefault="00000000">
            <w:pPr>
              <w:spacing w:line="276" w:lineRule="auto"/>
              <w:jc w:val="center"/>
            </w:pPr>
            <w:r>
              <w:t>10</w:t>
            </w:r>
          </w:p>
        </w:tc>
      </w:tr>
      <w:tr w:rsidR="000836FD" w14:paraId="705929A7" w14:textId="77777777">
        <w:tc>
          <w:tcPr>
            <w:tcW w:w="4500" w:type="dxa"/>
          </w:tcPr>
          <w:p w14:paraId="0223E0B7" w14:textId="77777777" w:rsidR="000836FD" w:rsidRDefault="00000000">
            <w:pPr>
              <w:spacing w:line="276" w:lineRule="auto"/>
            </w:pPr>
            <w:r>
              <w:t>Probe de evaluare</w:t>
            </w:r>
          </w:p>
        </w:tc>
        <w:tc>
          <w:tcPr>
            <w:tcW w:w="3000" w:type="dxa"/>
          </w:tcPr>
          <w:p w14:paraId="357085E0" w14:textId="77777777" w:rsidR="000836FD" w:rsidRDefault="00000000">
            <w:pPr>
              <w:spacing w:line="276" w:lineRule="auto"/>
              <w:jc w:val="center"/>
            </w:pPr>
            <w:r>
              <w:t xml:space="preserve">4 probe sumative </w:t>
            </w:r>
          </w:p>
          <w:p w14:paraId="38CCC176" w14:textId="77777777" w:rsidR="000836FD" w:rsidRDefault="00000000">
            <w:pPr>
              <w:spacing w:line="276" w:lineRule="auto"/>
              <w:jc w:val="center"/>
            </w:pPr>
            <w:r>
              <w:t>(8 ore)</w:t>
            </w:r>
          </w:p>
        </w:tc>
        <w:tc>
          <w:tcPr>
            <w:tcW w:w="2745" w:type="dxa"/>
          </w:tcPr>
          <w:p w14:paraId="2226A99B" w14:textId="77777777" w:rsidR="000836FD" w:rsidRDefault="00000000">
            <w:pPr>
              <w:spacing w:line="276" w:lineRule="auto"/>
              <w:jc w:val="center"/>
            </w:pPr>
            <w:r>
              <w:t xml:space="preserve">4 probe sumative </w:t>
            </w:r>
          </w:p>
          <w:p w14:paraId="40455BB3" w14:textId="77777777" w:rsidR="000836FD" w:rsidRDefault="00000000">
            <w:pPr>
              <w:spacing w:line="276" w:lineRule="auto"/>
              <w:jc w:val="center"/>
            </w:pPr>
            <w:r>
              <w:t>(8 ore)</w:t>
            </w:r>
          </w:p>
        </w:tc>
        <w:tc>
          <w:tcPr>
            <w:tcW w:w="3060" w:type="dxa"/>
          </w:tcPr>
          <w:p w14:paraId="3FDBCB4D" w14:textId="77777777" w:rsidR="000836FD" w:rsidRDefault="00000000">
            <w:pPr>
              <w:spacing w:line="276" w:lineRule="auto"/>
              <w:jc w:val="center"/>
            </w:pPr>
            <w:r>
              <w:t>8 probe</w:t>
            </w:r>
          </w:p>
          <w:p w14:paraId="6E132AAD" w14:textId="77777777" w:rsidR="000836FD" w:rsidRDefault="00000000">
            <w:pPr>
              <w:spacing w:line="276" w:lineRule="auto"/>
              <w:jc w:val="center"/>
            </w:pPr>
            <w:r>
              <w:t xml:space="preserve"> (16 ore)</w:t>
            </w:r>
          </w:p>
        </w:tc>
      </w:tr>
      <w:tr w:rsidR="000836FD" w14:paraId="537A6659" w14:textId="77777777">
        <w:tc>
          <w:tcPr>
            <w:tcW w:w="4500" w:type="dxa"/>
          </w:tcPr>
          <w:p w14:paraId="279FE0C8" w14:textId="77777777" w:rsidR="000836FD" w:rsidRDefault="00000000">
            <w:pPr>
              <w:spacing w:line="276" w:lineRule="auto"/>
            </w:pPr>
            <w:r>
              <w:t>Ore de analiză a evaluării</w:t>
            </w:r>
          </w:p>
        </w:tc>
        <w:tc>
          <w:tcPr>
            <w:tcW w:w="3000" w:type="dxa"/>
          </w:tcPr>
          <w:p w14:paraId="3B7F2EE6" w14:textId="77777777" w:rsidR="000836FD" w:rsidRDefault="00000000">
            <w:pPr>
              <w:spacing w:line="276" w:lineRule="auto"/>
              <w:jc w:val="center"/>
            </w:pPr>
            <w:r>
              <w:t>4</w:t>
            </w:r>
          </w:p>
        </w:tc>
        <w:tc>
          <w:tcPr>
            <w:tcW w:w="2745" w:type="dxa"/>
          </w:tcPr>
          <w:p w14:paraId="19370A05" w14:textId="77777777" w:rsidR="000836FD" w:rsidRDefault="00000000">
            <w:pPr>
              <w:spacing w:line="276" w:lineRule="auto"/>
              <w:jc w:val="center"/>
            </w:pPr>
            <w:r>
              <w:t>4</w:t>
            </w:r>
          </w:p>
        </w:tc>
        <w:tc>
          <w:tcPr>
            <w:tcW w:w="3060" w:type="dxa"/>
          </w:tcPr>
          <w:p w14:paraId="6F881AD6" w14:textId="77777777" w:rsidR="000836FD" w:rsidRDefault="00000000">
            <w:pPr>
              <w:spacing w:line="276" w:lineRule="auto"/>
              <w:jc w:val="center"/>
            </w:pPr>
            <w:r>
              <w:t>8</w:t>
            </w:r>
          </w:p>
        </w:tc>
      </w:tr>
    </w:tbl>
    <w:p w14:paraId="19B53FAC" w14:textId="77777777" w:rsidR="000836FD" w:rsidRDefault="000836FD">
      <w:pPr>
        <w:spacing w:line="276" w:lineRule="auto"/>
        <w:rPr>
          <w:i/>
          <w:iCs/>
        </w:rPr>
      </w:pPr>
    </w:p>
    <w:p w14:paraId="59586D12" w14:textId="77777777" w:rsidR="000836FD" w:rsidRDefault="00000000">
      <w:pPr>
        <w:spacing w:line="276" w:lineRule="auto"/>
        <w:rPr>
          <w:i/>
          <w:iCs/>
        </w:rPr>
      </w:pPr>
      <w:r>
        <w:rPr>
          <w:i/>
          <w:iCs/>
        </w:rPr>
        <w:t>Manualul recomandat:</w:t>
      </w:r>
    </w:p>
    <w:tbl>
      <w:tblPr>
        <w:tblStyle w:val="a1"/>
        <w:tblW w:w="133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285"/>
        <w:gridCol w:w="4110"/>
        <w:gridCol w:w="2535"/>
        <w:gridCol w:w="1800"/>
      </w:tblGrid>
      <w:tr w:rsidR="000836FD" w14:paraId="517DC75E" w14:textId="77777777">
        <w:tc>
          <w:tcPr>
            <w:tcW w:w="1590" w:type="dxa"/>
            <w:shd w:val="clear" w:color="auto" w:fill="E7E6E6"/>
          </w:tcPr>
          <w:p w14:paraId="305D1F3C" w14:textId="77777777" w:rsidR="000836FD" w:rsidRDefault="00000000">
            <w:pPr>
              <w:spacing w:line="276" w:lineRule="auto"/>
              <w:jc w:val="center"/>
              <w:rPr>
                <w:b/>
                <w:bCs/>
              </w:rPr>
            </w:pPr>
            <w:r>
              <w:rPr>
                <w:b/>
                <w:bCs/>
              </w:rPr>
              <w:t xml:space="preserve">Clasa </w:t>
            </w:r>
          </w:p>
        </w:tc>
        <w:tc>
          <w:tcPr>
            <w:tcW w:w="3285" w:type="dxa"/>
            <w:shd w:val="clear" w:color="auto" w:fill="E7E6E6"/>
          </w:tcPr>
          <w:p w14:paraId="7F841683" w14:textId="77777777" w:rsidR="000836FD" w:rsidRDefault="00000000">
            <w:pPr>
              <w:spacing w:line="276" w:lineRule="auto"/>
              <w:jc w:val="center"/>
              <w:rPr>
                <w:b/>
                <w:bCs/>
              </w:rPr>
            </w:pPr>
            <w:r>
              <w:rPr>
                <w:b/>
                <w:bCs/>
              </w:rPr>
              <w:t xml:space="preserve">Titlul </w:t>
            </w:r>
          </w:p>
        </w:tc>
        <w:tc>
          <w:tcPr>
            <w:tcW w:w="4110" w:type="dxa"/>
            <w:shd w:val="clear" w:color="auto" w:fill="E7E6E6"/>
          </w:tcPr>
          <w:p w14:paraId="09609801" w14:textId="77777777" w:rsidR="000836FD" w:rsidRDefault="00000000">
            <w:pPr>
              <w:spacing w:line="276" w:lineRule="auto"/>
              <w:jc w:val="center"/>
              <w:rPr>
                <w:b/>
                <w:bCs/>
              </w:rPr>
            </w:pPr>
            <w:r>
              <w:rPr>
                <w:b/>
                <w:bCs/>
              </w:rPr>
              <w:t xml:space="preserve">Autori </w:t>
            </w:r>
          </w:p>
        </w:tc>
        <w:tc>
          <w:tcPr>
            <w:tcW w:w="2535" w:type="dxa"/>
            <w:shd w:val="clear" w:color="auto" w:fill="E7E6E6"/>
          </w:tcPr>
          <w:p w14:paraId="59B40DF1" w14:textId="77777777" w:rsidR="000836FD" w:rsidRDefault="00000000">
            <w:pPr>
              <w:spacing w:line="276" w:lineRule="auto"/>
              <w:jc w:val="center"/>
              <w:rPr>
                <w:b/>
                <w:bCs/>
              </w:rPr>
            </w:pPr>
            <w:r>
              <w:rPr>
                <w:b/>
                <w:bCs/>
              </w:rPr>
              <w:t xml:space="preserve">Editura </w:t>
            </w:r>
          </w:p>
        </w:tc>
        <w:tc>
          <w:tcPr>
            <w:tcW w:w="1800" w:type="dxa"/>
            <w:shd w:val="clear" w:color="auto" w:fill="E7E6E6"/>
          </w:tcPr>
          <w:p w14:paraId="6B87BD80" w14:textId="77777777" w:rsidR="000836FD" w:rsidRDefault="00000000">
            <w:pPr>
              <w:spacing w:line="276" w:lineRule="auto"/>
              <w:jc w:val="center"/>
              <w:rPr>
                <w:b/>
                <w:bCs/>
              </w:rPr>
            </w:pPr>
            <w:r>
              <w:rPr>
                <w:b/>
                <w:bCs/>
              </w:rPr>
              <w:t xml:space="preserve">Anul ediției </w:t>
            </w:r>
          </w:p>
        </w:tc>
      </w:tr>
      <w:tr w:rsidR="000836FD" w14:paraId="599DFA0F" w14:textId="77777777">
        <w:tc>
          <w:tcPr>
            <w:tcW w:w="1590" w:type="dxa"/>
          </w:tcPr>
          <w:p w14:paraId="61564254" w14:textId="77777777" w:rsidR="000836FD" w:rsidRDefault="00000000">
            <w:pPr>
              <w:rPr>
                <w:i/>
                <w:iCs/>
              </w:rPr>
            </w:pPr>
            <w:r>
              <w:t>Clasa a XII-a</w:t>
            </w:r>
          </w:p>
        </w:tc>
        <w:tc>
          <w:tcPr>
            <w:tcW w:w="3285" w:type="dxa"/>
          </w:tcPr>
          <w:p w14:paraId="453B80E8" w14:textId="77777777" w:rsidR="000836FD" w:rsidRDefault="00000000">
            <w:pPr>
              <w:rPr>
                <w:i/>
                <w:iCs/>
              </w:rPr>
            </w:pPr>
            <w:r>
              <w:rPr>
                <w:i/>
                <w:iCs/>
              </w:rPr>
              <w:t>Limba şi literatura română</w:t>
            </w:r>
          </w:p>
        </w:tc>
        <w:tc>
          <w:tcPr>
            <w:tcW w:w="4110" w:type="dxa"/>
          </w:tcPr>
          <w:p w14:paraId="16CD2FCE" w14:textId="77777777" w:rsidR="000836FD" w:rsidRDefault="00000000">
            <w:pPr>
              <w:rPr>
                <w:i/>
                <w:iCs/>
              </w:rPr>
            </w:pPr>
            <w:r>
              <w:rPr>
                <w:i/>
                <w:iCs/>
              </w:rPr>
              <w:t xml:space="preserve">N. </w:t>
            </w:r>
            <w:proofErr w:type="spellStart"/>
            <w:r>
              <w:rPr>
                <w:i/>
                <w:iCs/>
              </w:rPr>
              <w:t>Grîu</w:t>
            </w:r>
            <w:proofErr w:type="spellEnd"/>
            <w:r>
              <w:rPr>
                <w:i/>
                <w:iCs/>
              </w:rPr>
              <w:t xml:space="preserve">, V. </w:t>
            </w:r>
            <w:proofErr w:type="spellStart"/>
            <w:r>
              <w:rPr>
                <w:i/>
                <w:iCs/>
              </w:rPr>
              <w:t>Oleinic</w:t>
            </w:r>
            <w:proofErr w:type="spellEnd"/>
            <w:r>
              <w:rPr>
                <w:i/>
                <w:iCs/>
              </w:rPr>
              <w:t>, B. Rațiu, R. Jitaru</w:t>
            </w:r>
          </w:p>
        </w:tc>
        <w:tc>
          <w:tcPr>
            <w:tcW w:w="2535" w:type="dxa"/>
          </w:tcPr>
          <w:p w14:paraId="58AFBE69" w14:textId="77777777" w:rsidR="000836FD" w:rsidRDefault="00000000">
            <w:pPr>
              <w:rPr>
                <w:i/>
                <w:iCs/>
              </w:rPr>
            </w:pPr>
            <w:r>
              <w:rPr>
                <w:i/>
                <w:iCs/>
              </w:rPr>
              <w:t>Prut Internațional</w:t>
            </w:r>
          </w:p>
        </w:tc>
        <w:tc>
          <w:tcPr>
            <w:tcW w:w="1800" w:type="dxa"/>
          </w:tcPr>
          <w:p w14:paraId="6928B468" w14:textId="77777777" w:rsidR="000836FD" w:rsidRDefault="00000000">
            <w:pPr>
              <w:rPr>
                <w:i/>
                <w:iCs/>
              </w:rPr>
            </w:pPr>
            <w:r>
              <w:rPr>
                <w:i/>
                <w:iCs/>
              </w:rPr>
              <w:t>2025</w:t>
            </w:r>
          </w:p>
        </w:tc>
      </w:tr>
    </w:tbl>
    <w:p w14:paraId="1C8EEA18" w14:textId="77777777" w:rsidR="000836FD" w:rsidRDefault="000836FD">
      <w:pPr>
        <w:spacing w:line="276" w:lineRule="auto"/>
        <w:rPr>
          <w:i/>
          <w:iCs/>
        </w:rPr>
      </w:pPr>
    </w:p>
    <w:p w14:paraId="31B749A0" w14:textId="77777777" w:rsidR="000836FD" w:rsidRDefault="00000000">
      <w:pPr>
        <w:spacing w:line="276" w:lineRule="auto"/>
        <w:rPr>
          <w:i/>
          <w:iCs/>
        </w:rPr>
      </w:pPr>
      <w:r>
        <w:rPr>
          <w:i/>
          <w:iCs/>
        </w:rPr>
        <w:t>Proiectarea evaluărilor:</w:t>
      </w:r>
    </w:p>
    <w:tbl>
      <w:tblPr>
        <w:tblStyle w:val="a2"/>
        <w:tblW w:w="1327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40"/>
        <w:gridCol w:w="1110"/>
        <w:gridCol w:w="5190"/>
        <w:gridCol w:w="1845"/>
        <w:gridCol w:w="1680"/>
        <w:gridCol w:w="2010"/>
      </w:tblGrid>
      <w:tr w:rsidR="000836FD" w14:paraId="3761B112" w14:textId="77777777">
        <w:trPr>
          <w:trHeight w:val="495"/>
        </w:trPr>
        <w:tc>
          <w:tcPr>
            <w:tcW w:w="1440"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F904DB9" w14:textId="77777777" w:rsidR="000836FD" w:rsidRDefault="00000000">
            <w:pPr>
              <w:spacing w:line="276" w:lineRule="auto"/>
              <w:jc w:val="center"/>
              <w:rPr>
                <w:b/>
                <w:bCs/>
              </w:rPr>
            </w:pPr>
            <w:r>
              <w:rPr>
                <w:b/>
                <w:bCs/>
              </w:rPr>
              <w:t>Nr. ore/</w:t>
            </w:r>
          </w:p>
          <w:p w14:paraId="3E02A0CD" w14:textId="77777777" w:rsidR="000836FD" w:rsidRDefault="00000000">
            <w:pPr>
              <w:spacing w:line="276" w:lineRule="auto"/>
              <w:jc w:val="center"/>
              <w:rPr>
                <w:b/>
                <w:bCs/>
              </w:rPr>
            </w:pPr>
            <w:r>
              <w:rPr>
                <w:b/>
                <w:bCs/>
              </w:rPr>
              <w:t>săptămână</w:t>
            </w:r>
          </w:p>
          <w:p w14:paraId="05DFB636" w14:textId="77777777" w:rsidR="000836FD" w:rsidRDefault="00000000">
            <w:pPr>
              <w:spacing w:line="276" w:lineRule="auto"/>
              <w:jc w:val="center"/>
              <w:rPr>
                <w:b/>
                <w:bCs/>
              </w:rPr>
            </w:pPr>
            <w:r>
              <w:rPr>
                <w:b/>
                <w:bCs/>
              </w:rPr>
              <w:t xml:space="preserve"> </w:t>
            </w:r>
          </w:p>
        </w:tc>
        <w:tc>
          <w:tcPr>
            <w:tcW w:w="1110" w:type="dxa"/>
            <w:vMerge w:val="restart"/>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725DF202" w14:textId="77777777" w:rsidR="000836FD" w:rsidRDefault="00000000">
            <w:pPr>
              <w:spacing w:line="276" w:lineRule="auto"/>
              <w:jc w:val="center"/>
              <w:rPr>
                <w:b/>
                <w:bCs/>
              </w:rPr>
            </w:pPr>
            <w:r>
              <w:rPr>
                <w:b/>
                <w:bCs/>
              </w:rPr>
              <w:t>Nr. unități de învățare</w:t>
            </w:r>
          </w:p>
          <w:p w14:paraId="191A2001" w14:textId="77777777" w:rsidR="000836FD" w:rsidRDefault="00000000">
            <w:pPr>
              <w:spacing w:line="276" w:lineRule="auto"/>
              <w:jc w:val="center"/>
              <w:rPr>
                <w:b/>
                <w:bCs/>
              </w:rPr>
            </w:pPr>
            <w:r>
              <w:rPr>
                <w:b/>
                <w:bCs/>
              </w:rPr>
              <w:t xml:space="preserve"> </w:t>
            </w:r>
          </w:p>
        </w:tc>
        <w:tc>
          <w:tcPr>
            <w:tcW w:w="10725" w:type="dxa"/>
            <w:gridSpan w:val="4"/>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1A4A81C9" w14:textId="77777777" w:rsidR="000836FD" w:rsidRDefault="00000000">
            <w:pPr>
              <w:spacing w:line="276" w:lineRule="auto"/>
              <w:jc w:val="center"/>
              <w:rPr>
                <w:b/>
                <w:bCs/>
              </w:rPr>
            </w:pPr>
            <w:r>
              <w:rPr>
                <w:b/>
                <w:bCs/>
              </w:rPr>
              <w:t>Evaluări pe parcursul unui semestru</w:t>
            </w:r>
          </w:p>
        </w:tc>
      </w:tr>
      <w:tr w:rsidR="000836FD" w14:paraId="6F2E89F2" w14:textId="77777777">
        <w:trPr>
          <w:trHeight w:val="825"/>
        </w:trPr>
        <w:tc>
          <w:tcPr>
            <w:tcW w:w="1440" w:type="dxa"/>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39D2CA18" w14:textId="77777777" w:rsidR="000836FD" w:rsidRDefault="000836FD">
            <w:pPr>
              <w:jc w:val="center"/>
              <w:rPr>
                <w:b/>
                <w:bCs/>
                <w:i/>
                <w:iCs/>
                <w:sz w:val="20"/>
                <w:szCs w:val="20"/>
              </w:rPr>
            </w:pPr>
          </w:p>
        </w:tc>
        <w:tc>
          <w:tcPr>
            <w:tcW w:w="1110" w:type="dxa"/>
            <w:vMerge/>
            <w:tcBorders>
              <w:bottom w:val="single" w:sz="8" w:space="0" w:color="000000"/>
              <w:right w:val="single" w:sz="8" w:space="0" w:color="000000"/>
            </w:tcBorders>
            <w:tcMar>
              <w:top w:w="0" w:type="dxa"/>
              <w:left w:w="100" w:type="dxa"/>
              <w:bottom w:w="0" w:type="dxa"/>
              <w:right w:w="100" w:type="dxa"/>
            </w:tcMar>
            <w:vAlign w:val="center"/>
          </w:tcPr>
          <w:p w14:paraId="669FCA4A" w14:textId="77777777" w:rsidR="000836FD" w:rsidRDefault="000836FD">
            <w:pPr>
              <w:jc w:val="center"/>
              <w:rPr>
                <w:b/>
                <w:bCs/>
                <w:i/>
                <w:iCs/>
                <w:sz w:val="20"/>
                <w:szCs w:val="20"/>
              </w:rPr>
            </w:pPr>
          </w:p>
        </w:tc>
        <w:tc>
          <w:tcPr>
            <w:tcW w:w="5190" w:type="dxa"/>
            <w:tcBorders>
              <w:bottom w:val="single" w:sz="8" w:space="0" w:color="000000"/>
              <w:right w:val="single" w:sz="8" w:space="0" w:color="000000"/>
            </w:tcBorders>
            <w:tcMar>
              <w:top w:w="0" w:type="dxa"/>
              <w:left w:w="100" w:type="dxa"/>
              <w:bottom w:w="0" w:type="dxa"/>
              <w:right w:w="100" w:type="dxa"/>
            </w:tcMar>
            <w:vAlign w:val="center"/>
          </w:tcPr>
          <w:p w14:paraId="1B207557" w14:textId="77777777" w:rsidR="000836FD" w:rsidRDefault="00000000">
            <w:pPr>
              <w:spacing w:line="276" w:lineRule="auto"/>
              <w:jc w:val="center"/>
              <w:rPr>
                <w:b/>
                <w:bCs/>
              </w:rPr>
            </w:pPr>
            <w:r>
              <w:rPr>
                <w:b/>
                <w:bCs/>
              </w:rPr>
              <w:t>Evaluări formative, adaptate conținuturilor și competențelor vizate</w:t>
            </w:r>
          </w:p>
        </w:tc>
        <w:tc>
          <w:tcPr>
            <w:tcW w:w="1845" w:type="dxa"/>
            <w:tcBorders>
              <w:bottom w:val="single" w:sz="8" w:space="0" w:color="000000"/>
              <w:right w:val="single" w:sz="8" w:space="0" w:color="000000"/>
            </w:tcBorders>
            <w:tcMar>
              <w:top w:w="0" w:type="dxa"/>
              <w:left w:w="100" w:type="dxa"/>
              <w:bottom w:w="0" w:type="dxa"/>
              <w:right w:w="100" w:type="dxa"/>
            </w:tcMar>
            <w:vAlign w:val="center"/>
          </w:tcPr>
          <w:p w14:paraId="47425921" w14:textId="77777777" w:rsidR="000836FD" w:rsidRDefault="00000000">
            <w:pPr>
              <w:spacing w:line="276" w:lineRule="auto"/>
              <w:jc w:val="center"/>
              <w:rPr>
                <w:b/>
                <w:bCs/>
              </w:rPr>
            </w:pPr>
            <w:r>
              <w:rPr>
                <w:b/>
                <w:bCs/>
              </w:rPr>
              <w:t xml:space="preserve">Evaluare </w:t>
            </w:r>
          </w:p>
          <w:p w14:paraId="57622E9D" w14:textId="77777777" w:rsidR="000836FD" w:rsidRDefault="00000000">
            <w:pPr>
              <w:spacing w:line="276" w:lineRule="auto"/>
              <w:jc w:val="center"/>
              <w:rPr>
                <w:b/>
                <w:bCs/>
              </w:rPr>
            </w:pPr>
            <w:r>
              <w:rPr>
                <w:b/>
                <w:bCs/>
              </w:rPr>
              <w:t>sumativă scrisă</w:t>
            </w:r>
          </w:p>
        </w:tc>
        <w:tc>
          <w:tcPr>
            <w:tcW w:w="1680" w:type="dxa"/>
            <w:tcBorders>
              <w:bottom w:val="single" w:sz="8" w:space="0" w:color="000000"/>
              <w:right w:val="single" w:sz="8" w:space="0" w:color="000000"/>
            </w:tcBorders>
            <w:tcMar>
              <w:top w:w="0" w:type="dxa"/>
              <w:left w:w="100" w:type="dxa"/>
              <w:bottom w:w="0" w:type="dxa"/>
              <w:right w:w="100" w:type="dxa"/>
            </w:tcMar>
            <w:vAlign w:val="center"/>
          </w:tcPr>
          <w:p w14:paraId="6CA31EE4" w14:textId="77777777" w:rsidR="000836FD" w:rsidRDefault="00000000">
            <w:pPr>
              <w:spacing w:line="276" w:lineRule="auto"/>
              <w:jc w:val="center"/>
              <w:rPr>
                <w:b/>
                <w:bCs/>
              </w:rPr>
            </w:pPr>
            <w:r>
              <w:rPr>
                <w:b/>
                <w:bCs/>
              </w:rPr>
              <w:t>Evaluare sumativă</w:t>
            </w:r>
          </w:p>
          <w:p w14:paraId="48E4F335" w14:textId="77777777" w:rsidR="000836FD" w:rsidRDefault="00000000">
            <w:pPr>
              <w:spacing w:line="276" w:lineRule="auto"/>
              <w:jc w:val="center"/>
              <w:rPr>
                <w:b/>
                <w:bCs/>
              </w:rPr>
            </w:pPr>
            <w:r>
              <w:rPr>
                <w:b/>
                <w:bCs/>
              </w:rPr>
              <w:t xml:space="preserve"> orală</w:t>
            </w:r>
          </w:p>
        </w:tc>
        <w:tc>
          <w:tcPr>
            <w:tcW w:w="2010" w:type="dxa"/>
            <w:tcBorders>
              <w:bottom w:val="single" w:sz="8" w:space="0" w:color="000000"/>
              <w:right w:val="single" w:sz="8" w:space="0" w:color="000000"/>
            </w:tcBorders>
            <w:tcMar>
              <w:top w:w="0" w:type="dxa"/>
              <w:left w:w="100" w:type="dxa"/>
              <w:bottom w:w="0" w:type="dxa"/>
              <w:right w:w="100" w:type="dxa"/>
            </w:tcMar>
            <w:vAlign w:val="center"/>
          </w:tcPr>
          <w:p w14:paraId="12532521" w14:textId="77777777" w:rsidR="000836FD" w:rsidRDefault="00000000">
            <w:pPr>
              <w:spacing w:line="276" w:lineRule="auto"/>
              <w:jc w:val="center"/>
              <w:rPr>
                <w:b/>
                <w:bCs/>
              </w:rPr>
            </w:pPr>
            <w:r>
              <w:rPr>
                <w:b/>
                <w:bCs/>
              </w:rPr>
              <w:t xml:space="preserve">Evaluare sumativă </w:t>
            </w:r>
          </w:p>
          <w:p w14:paraId="1AC4138B" w14:textId="77777777" w:rsidR="000836FD" w:rsidRDefault="00000000">
            <w:pPr>
              <w:spacing w:line="276" w:lineRule="auto"/>
              <w:jc w:val="center"/>
              <w:rPr>
                <w:b/>
                <w:bCs/>
              </w:rPr>
            </w:pPr>
            <w:r>
              <w:rPr>
                <w:b/>
                <w:bCs/>
              </w:rPr>
              <w:t>complexă (practică)</w:t>
            </w:r>
          </w:p>
        </w:tc>
      </w:tr>
      <w:tr w:rsidR="000836FD" w14:paraId="4955D0F6" w14:textId="77777777">
        <w:trPr>
          <w:trHeight w:val="645"/>
        </w:trPr>
        <w:tc>
          <w:tcPr>
            <w:tcW w:w="14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6EE992" w14:textId="77777777" w:rsidR="000836FD" w:rsidRDefault="00000000">
            <w:pPr>
              <w:spacing w:line="276" w:lineRule="auto"/>
              <w:jc w:val="center"/>
              <w:rPr>
                <w:sz w:val="28"/>
                <w:szCs w:val="28"/>
              </w:rPr>
            </w:pPr>
            <w:r>
              <w:rPr>
                <w:sz w:val="28"/>
                <w:szCs w:val="28"/>
              </w:rPr>
              <w:t>4 ore</w:t>
            </w:r>
          </w:p>
        </w:tc>
        <w:tc>
          <w:tcPr>
            <w:tcW w:w="1110" w:type="dxa"/>
            <w:tcBorders>
              <w:bottom w:val="single" w:sz="8" w:space="0" w:color="000000"/>
              <w:right w:val="single" w:sz="8" w:space="0" w:color="000000"/>
            </w:tcBorders>
            <w:tcMar>
              <w:top w:w="0" w:type="dxa"/>
              <w:left w:w="100" w:type="dxa"/>
              <w:bottom w:w="0" w:type="dxa"/>
              <w:right w:w="100" w:type="dxa"/>
            </w:tcMar>
          </w:tcPr>
          <w:p w14:paraId="25036C2B" w14:textId="77777777" w:rsidR="000836FD" w:rsidRDefault="00000000">
            <w:pPr>
              <w:spacing w:line="276" w:lineRule="auto"/>
              <w:jc w:val="center"/>
              <w:rPr>
                <w:sz w:val="28"/>
                <w:szCs w:val="28"/>
              </w:rPr>
            </w:pPr>
            <w:r>
              <w:rPr>
                <w:sz w:val="28"/>
                <w:szCs w:val="28"/>
              </w:rPr>
              <w:t>4</w:t>
            </w:r>
          </w:p>
        </w:tc>
        <w:tc>
          <w:tcPr>
            <w:tcW w:w="5190" w:type="dxa"/>
            <w:tcBorders>
              <w:bottom w:val="single" w:sz="8" w:space="0" w:color="000000"/>
              <w:right w:val="single" w:sz="8" w:space="0" w:color="000000"/>
            </w:tcBorders>
            <w:tcMar>
              <w:top w:w="0" w:type="dxa"/>
              <w:left w:w="100" w:type="dxa"/>
              <w:bottom w:w="0" w:type="dxa"/>
              <w:right w:w="100" w:type="dxa"/>
            </w:tcMar>
          </w:tcPr>
          <w:p w14:paraId="0F597734" w14:textId="77777777" w:rsidR="000836FD" w:rsidRDefault="00000000">
            <w:pPr>
              <w:spacing w:line="276" w:lineRule="auto"/>
            </w:pPr>
            <w:r>
              <w:t>Numărul și forma acestora se stabilesc în funcție de specificul unității și de necesitățile de învățare ale elevilor.</w:t>
            </w:r>
          </w:p>
        </w:tc>
        <w:tc>
          <w:tcPr>
            <w:tcW w:w="1845" w:type="dxa"/>
            <w:tcBorders>
              <w:bottom w:val="single" w:sz="8" w:space="0" w:color="000000"/>
              <w:right w:val="single" w:sz="8" w:space="0" w:color="000000"/>
            </w:tcBorders>
            <w:tcMar>
              <w:top w:w="0" w:type="dxa"/>
              <w:left w:w="100" w:type="dxa"/>
              <w:bottom w:w="0" w:type="dxa"/>
              <w:right w:w="100" w:type="dxa"/>
            </w:tcMar>
          </w:tcPr>
          <w:p w14:paraId="763EC79A" w14:textId="77777777" w:rsidR="000836FD" w:rsidRDefault="00000000">
            <w:pPr>
              <w:spacing w:line="276" w:lineRule="auto"/>
              <w:jc w:val="center"/>
              <w:rPr>
                <w:sz w:val="28"/>
                <w:szCs w:val="28"/>
              </w:rPr>
            </w:pPr>
            <w:r>
              <w:rPr>
                <w:sz w:val="28"/>
                <w:szCs w:val="28"/>
              </w:rPr>
              <w:t>2</w:t>
            </w:r>
          </w:p>
        </w:tc>
        <w:tc>
          <w:tcPr>
            <w:tcW w:w="1680" w:type="dxa"/>
            <w:tcBorders>
              <w:bottom w:val="single" w:sz="8" w:space="0" w:color="000000"/>
              <w:right w:val="single" w:sz="8" w:space="0" w:color="000000"/>
            </w:tcBorders>
            <w:tcMar>
              <w:top w:w="0" w:type="dxa"/>
              <w:left w:w="100" w:type="dxa"/>
              <w:bottom w:w="0" w:type="dxa"/>
              <w:right w:w="100" w:type="dxa"/>
            </w:tcMar>
          </w:tcPr>
          <w:p w14:paraId="617C443F" w14:textId="77777777" w:rsidR="000836FD" w:rsidRDefault="00000000">
            <w:pPr>
              <w:spacing w:line="276" w:lineRule="auto"/>
              <w:jc w:val="center"/>
              <w:rPr>
                <w:sz w:val="28"/>
                <w:szCs w:val="28"/>
              </w:rPr>
            </w:pPr>
            <w:r>
              <w:rPr>
                <w:sz w:val="28"/>
                <w:szCs w:val="28"/>
              </w:rPr>
              <w:t>1</w:t>
            </w:r>
          </w:p>
        </w:tc>
        <w:tc>
          <w:tcPr>
            <w:tcW w:w="2010" w:type="dxa"/>
            <w:tcBorders>
              <w:bottom w:val="single" w:sz="8" w:space="0" w:color="000000"/>
              <w:right w:val="single" w:sz="8" w:space="0" w:color="000000"/>
            </w:tcBorders>
            <w:tcMar>
              <w:top w:w="0" w:type="dxa"/>
              <w:left w:w="100" w:type="dxa"/>
              <w:bottom w:w="0" w:type="dxa"/>
              <w:right w:w="100" w:type="dxa"/>
            </w:tcMar>
          </w:tcPr>
          <w:p w14:paraId="775314E7" w14:textId="77777777" w:rsidR="000836FD" w:rsidRDefault="00000000">
            <w:pPr>
              <w:spacing w:line="276" w:lineRule="auto"/>
              <w:jc w:val="center"/>
              <w:rPr>
                <w:sz w:val="28"/>
                <w:szCs w:val="28"/>
              </w:rPr>
            </w:pPr>
            <w:r>
              <w:rPr>
                <w:sz w:val="28"/>
                <w:szCs w:val="28"/>
              </w:rPr>
              <w:t>1</w:t>
            </w:r>
          </w:p>
        </w:tc>
      </w:tr>
    </w:tbl>
    <w:p w14:paraId="7C3E4EB2" w14:textId="77777777" w:rsidR="000836FD" w:rsidRDefault="000836FD">
      <w:pPr>
        <w:spacing w:line="276" w:lineRule="auto"/>
        <w:rPr>
          <w:b/>
          <w:bCs/>
        </w:rPr>
      </w:pPr>
    </w:p>
    <w:p w14:paraId="7D5E00FD" w14:textId="77777777" w:rsidR="000836FD" w:rsidRDefault="00000000">
      <w:pPr>
        <w:spacing w:line="276" w:lineRule="auto"/>
        <w:jc w:val="both"/>
        <w:rPr>
          <w:color w:val="FFFFFF"/>
          <w:sz w:val="10"/>
          <w:szCs w:val="10"/>
        </w:rPr>
      </w:pPr>
      <w:r>
        <w:rPr>
          <w:b/>
          <w:bCs/>
        </w:rPr>
        <w:t>Notă metodologică</w:t>
      </w:r>
      <w:r>
        <w:t>: Cadrele didactice vor stabili tipul și forma evaluării în funcție de necesitățile clasei, asigurând o abordare individualizată și orientată spre progresul fiecărui elev.</w:t>
      </w:r>
    </w:p>
    <w:p w14:paraId="1A58F3B5" w14:textId="77777777" w:rsidR="000836FD" w:rsidRDefault="00000000">
      <w:pPr>
        <w:pBdr>
          <w:top w:val="nil"/>
          <w:left w:val="nil"/>
          <w:bottom w:val="nil"/>
          <w:right w:val="nil"/>
          <w:between w:val="nil"/>
        </w:pBdr>
        <w:jc w:val="both"/>
        <w:rPr>
          <w:b/>
          <w:bCs/>
        </w:rPr>
      </w:pPr>
      <w:r>
        <w:t>Textele propuse au caracter orientativ. Cadrul didactic este în drept să selecteze, să înlocuiască sau să diversifice textele, în funcție de particularitățile elevilor și de finalitățile educaționale, cu respectarea competențelor și a conținuturilor curriculare prevăzute.</w:t>
      </w:r>
    </w:p>
    <w:p w14:paraId="618A1BBA" w14:textId="77777777" w:rsidR="000836FD" w:rsidRDefault="00000000">
      <w:pPr>
        <w:jc w:val="center"/>
        <w:rPr>
          <w:b/>
          <w:bCs/>
        </w:rPr>
      </w:pPr>
      <w:r>
        <w:rPr>
          <w:b/>
          <w:bCs/>
        </w:rPr>
        <w:lastRenderedPageBreak/>
        <w:t>COMPETENȚELE SPECIFICE /UNITĂȚI DE COMPETENȚĂ</w:t>
      </w:r>
    </w:p>
    <w:p w14:paraId="0A569886" w14:textId="77777777" w:rsidR="000836FD" w:rsidRDefault="000836FD">
      <w:pPr>
        <w:pBdr>
          <w:top w:val="nil"/>
          <w:left w:val="nil"/>
          <w:bottom w:val="nil"/>
          <w:right w:val="nil"/>
          <w:between w:val="nil"/>
        </w:pBdr>
        <w:ind w:left="1200"/>
        <w:jc w:val="both"/>
        <w:rPr>
          <w:b/>
          <w:bCs/>
          <w:color w:val="000000"/>
        </w:rPr>
      </w:pPr>
    </w:p>
    <w:tbl>
      <w:tblPr>
        <w:tblStyle w:val="a3"/>
        <w:tblW w:w="1302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5"/>
        <w:gridCol w:w="7485"/>
      </w:tblGrid>
      <w:tr w:rsidR="000836FD" w14:paraId="4412493F" w14:textId="77777777">
        <w:tc>
          <w:tcPr>
            <w:tcW w:w="5535" w:type="dxa"/>
            <w:shd w:val="clear" w:color="auto" w:fill="E7E6E6"/>
          </w:tcPr>
          <w:p w14:paraId="3725FA03" w14:textId="77777777" w:rsidR="000836FD" w:rsidRDefault="00000000">
            <w:pPr>
              <w:pBdr>
                <w:top w:val="nil"/>
                <w:left w:val="nil"/>
                <w:bottom w:val="nil"/>
                <w:right w:val="nil"/>
                <w:between w:val="nil"/>
              </w:pBdr>
              <w:jc w:val="center"/>
              <w:rPr>
                <w:b/>
                <w:bCs/>
                <w:color w:val="000000"/>
              </w:rPr>
            </w:pPr>
            <w:bookmarkStart w:id="0" w:name="_heading=h.p2ziu5acgi48" w:colFirst="0" w:colLast="0"/>
            <w:bookmarkEnd w:id="0"/>
            <w:r>
              <w:rPr>
                <w:b/>
                <w:bCs/>
                <w:color w:val="000000"/>
              </w:rPr>
              <w:t>Competențe specifice</w:t>
            </w:r>
          </w:p>
        </w:tc>
        <w:tc>
          <w:tcPr>
            <w:tcW w:w="7485" w:type="dxa"/>
            <w:shd w:val="clear" w:color="auto" w:fill="E7E6E6"/>
          </w:tcPr>
          <w:p w14:paraId="46F51ACF" w14:textId="77777777" w:rsidR="000836FD" w:rsidRDefault="00000000">
            <w:pPr>
              <w:pBdr>
                <w:top w:val="nil"/>
                <w:left w:val="nil"/>
                <w:bottom w:val="nil"/>
                <w:right w:val="nil"/>
                <w:between w:val="nil"/>
              </w:pBdr>
              <w:jc w:val="center"/>
              <w:rPr>
                <w:b/>
                <w:bCs/>
                <w:color w:val="000000"/>
              </w:rPr>
            </w:pPr>
            <w:r>
              <w:rPr>
                <w:b/>
                <w:bCs/>
                <w:color w:val="000000"/>
              </w:rPr>
              <w:t>Unități de competență</w:t>
            </w:r>
          </w:p>
        </w:tc>
      </w:tr>
      <w:tr w:rsidR="000836FD" w14:paraId="66160BB5" w14:textId="77777777">
        <w:tc>
          <w:tcPr>
            <w:tcW w:w="5535" w:type="dxa"/>
            <w:vMerge w:val="restart"/>
          </w:tcPr>
          <w:p w14:paraId="0C90CBC2" w14:textId="77777777" w:rsidR="000836FD" w:rsidRDefault="00000000">
            <w:pPr>
              <w:pBdr>
                <w:top w:val="nil"/>
                <w:left w:val="nil"/>
                <w:bottom w:val="nil"/>
                <w:right w:val="nil"/>
                <w:between w:val="nil"/>
              </w:pBdr>
              <w:jc w:val="both"/>
              <w:rPr>
                <w:color w:val="000000"/>
                <w:sz w:val="22"/>
                <w:szCs w:val="22"/>
              </w:rPr>
            </w:pPr>
            <w:r>
              <w:rPr>
                <w:color w:val="000000"/>
                <w:sz w:val="22"/>
                <w:szCs w:val="22"/>
              </w:rPr>
              <w:t>1. Exprimarea identității lingvistice și culturale proprii în context european și global, demonstrând empatie și deschidere pentru diversitatea lingvistică și culturală.</w:t>
            </w:r>
          </w:p>
        </w:tc>
        <w:tc>
          <w:tcPr>
            <w:tcW w:w="7485" w:type="dxa"/>
          </w:tcPr>
          <w:p w14:paraId="29E58B19" w14:textId="77777777" w:rsidR="000836FD" w:rsidRDefault="00000000">
            <w:pPr>
              <w:keepNext/>
              <w:tabs>
                <w:tab w:val="left" w:pos="720"/>
              </w:tabs>
              <w:jc w:val="both"/>
              <w:rPr>
                <w:sz w:val="22"/>
                <w:szCs w:val="22"/>
              </w:rPr>
            </w:pPr>
            <w:r>
              <w:rPr>
                <w:sz w:val="22"/>
                <w:szCs w:val="22"/>
              </w:rPr>
              <w:t xml:space="preserve">1.1. Argumentarea conceptelor </w:t>
            </w:r>
            <w:proofErr w:type="spellStart"/>
            <w:r>
              <w:rPr>
                <w:sz w:val="22"/>
                <w:szCs w:val="22"/>
              </w:rPr>
              <w:t>plurilingvism</w:t>
            </w:r>
            <w:proofErr w:type="spellEnd"/>
            <w:r>
              <w:rPr>
                <w:sz w:val="22"/>
                <w:szCs w:val="22"/>
              </w:rPr>
              <w:t xml:space="preserve"> și interculturalitate.</w:t>
            </w:r>
          </w:p>
        </w:tc>
      </w:tr>
      <w:tr w:rsidR="000836FD" w14:paraId="4539024F" w14:textId="77777777">
        <w:tc>
          <w:tcPr>
            <w:tcW w:w="5535" w:type="dxa"/>
            <w:vMerge/>
          </w:tcPr>
          <w:p w14:paraId="76CBFF7C"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0B1524FF" w14:textId="77777777" w:rsidR="000836FD" w:rsidRDefault="00000000">
            <w:pPr>
              <w:jc w:val="both"/>
              <w:rPr>
                <w:color w:val="000000"/>
                <w:sz w:val="22"/>
                <w:szCs w:val="22"/>
              </w:rPr>
            </w:pPr>
            <w:r>
              <w:rPr>
                <w:color w:val="000000"/>
                <w:sz w:val="22"/>
                <w:szCs w:val="22"/>
              </w:rPr>
              <w:t>1.2. Exprimarea identității lingvistice și culturale proprii.</w:t>
            </w:r>
          </w:p>
        </w:tc>
      </w:tr>
      <w:tr w:rsidR="000836FD" w14:paraId="0F688C0A" w14:textId="77777777">
        <w:tc>
          <w:tcPr>
            <w:tcW w:w="5535" w:type="dxa"/>
            <w:vMerge w:val="restart"/>
          </w:tcPr>
          <w:p w14:paraId="371A68F7" w14:textId="77777777" w:rsidR="000836FD" w:rsidRDefault="00000000">
            <w:pPr>
              <w:keepNext/>
              <w:tabs>
                <w:tab w:val="left" w:pos="720"/>
              </w:tabs>
              <w:jc w:val="both"/>
              <w:rPr>
                <w:sz w:val="22"/>
                <w:szCs w:val="22"/>
              </w:rPr>
            </w:pPr>
            <w:r>
              <w:rPr>
                <w:sz w:val="22"/>
                <w:szCs w:val="22"/>
              </w:rPr>
              <w:t>2. Racordarea discursului la diverse situații de comunicare personală și publică, dovedind atitudine constructivă și bunăvoință.</w:t>
            </w:r>
          </w:p>
          <w:p w14:paraId="0B39A486" w14:textId="77777777" w:rsidR="000836FD" w:rsidRDefault="000836FD">
            <w:pPr>
              <w:pBdr>
                <w:top w:val="nil"/>
                <w:left w:val="nil"/>
                <w:bottom w:val="nil"/>
                <w:right w:val="nil"/>
                <w:between w:val="nil"/>
              </w:pBdr>
              <w:jc w:val="both"/>
              <w:rPr>
                <w:b/>
                <w:bCs/>
                <w:color w:val="000000"/>
                <w:sz w:val="22"/>
                <w:szCs w:val="22"/>
              </w:rPr>
            </w:pPr>
          </w:p>
        </w:tc>
        <w:tc>
          <w:tcPr>
            <w:tcW w:w="7485" w:type="dxa"/>
          </w:tcPr>
          <w:p w14:paraId="3D696586" w14:textId="77777777" w:rsidR="000836FD" w:rsidRDefault="00000000">
            <w:pPr>
              <w:keepNext/>
              <w:tabs>
                <w:tab w:val="left" w:pos="720"/>
              </w:tabs>
              <w:jc w:val="both"/>
              <w:rPr>
                <w:sz w:val="22"/>
                <w:szCs w:val="22"/>
              </w:rPr>
            </w:pPr>
            <w:r>
              <w:rPr>
                <w:sz w:val="22"/>
                <w:szCs w:val="22"/>
              </w:rPr>
              <w:t>2.1. Angajarea asumată în producerea de mesaje constructive.</w:t>
            </w:r>
          </w:p>
        </w:tc>
      </w:tr>
      <w:tr w:rsidR="000836FD" w14:paraId="3CF5CC7B" w14:textId="77777777">
        <w:tc>
          <w:tcPr>
            <w:tcW w:w="5535" w:type="dxa"/>
            <w:vMerge/>
          </w:tcPr>
          <w:p w14:paraId="38D1249D"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4A7671BA" w14:textId="77777777" w:rsidR="000836FD" w:rsidRDefault="00000000">
            <w:pPr>
              <w:keepNext/>
              <w:tabs>
                <w:tab w:val="left" w:pos="720"/>
              </w:tabs>
              <w:jc w:val="both"/>
              <w:rPr>
                <w:sz w:val="22"/>
                <w:szCs w:val="22"/>
              </w:rPr>
            </w:pPr>
            <w:r>
              <w:rPr>
                <w:sz w:val="22"/>
                <w:szCs w:val="22"/>
              </w:rPr>
              <w:t>2.2. Folosirea tehnicilor de persuasiune în producerea discursului oral.</w:t>
            </w:r>
          </w:p>
        </w:tc>
      </w:tr>
      <w:tr w:rsidR="000836FD" w14:paraId="09AC8414" w14:textId="77777777">
        <w:tc>
          <w:tcPr>
            <w:tcW w:w="5535" w:type="dxa"/>
            <w:vMerge/>
          </w:tcPr>
          <w:p w14:paraId="3CB25157"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1FE75B76" w14:textId="77777777" w:rsidR="000836FD" w:rsidRDefault="00000000">
            <w:pPr>
              <w:keepNext/>
              <w:tabs>
                <w:tab w:val="left" w:pos="720"/>
              </w:tabs>
              <w:jc w:val="both"/>
              <w:rPr>
                <w:sz w:val="22"/>
                <w:szCs w:val="22"/>
              </w:rPr>
            </w:pPr>
            <w:r>
              <w:rPr>
                <w:sz w:val="22"/>
                <w:szCs w:val="22"/>
              </w:rPr>
              <w:t>2.3. Elaborarea unor discursuri orale de tip argumentativ pe o temă de interes public.</w:t>
            </w:r>
          </w:p>
        </w:tc>
      </w:tr>
      <w:tr w:rsidR="000836FD" w14:paraId="0A281CB4" w14:textId="77777777">
        <w:tc>
          <w:tcPr>
            <w:tcW w:w="5535" w:type="dxa"/>
            <w:vMerge w:val="restart"/>
          </w:tcPr>
          <w:p w14:paraId="3A53AE4F" w14:textId="77777777" w:rsidR="000836FD" w:rsidRDefault="00000000">
            <w:pPr>
              <w:keepNext/>
              <w:tabs>
                <w:tab w:val="left" w:pos="720"/>
              </w:tabs>
              <w:jc w:val="both"/>
              <w:rPr>
                <w:sz w:val="22"/>
                <w:szCs w:val="22"/>
              </w:rPr>
            </w:pPr>
            <w:r>
              <w:rPr>
                <w:sz w:val="22"/>
                <w:szCs w:val="22"/>
              </w:rPr>
              <w:t>3. Lectura și interpretarea textelor literare și de graniță, demonstrând gândire critică și atașament față de valorile naționale și general-umane.</w:t>
            </w:r>
          </w:p>
          <w:p w14:paraId="3752EBA2" w14:textId="77777777" w:rsidR="000836FD" w:rsidRDefault="000836FD">
            <w:pPr>
              <w:pBdr>
                <w:top w:val="nil"/>
                <w:left w:val="nil"/>
                <w:bottom w:val="nil"/>
                <w:right w:val="nil"/>
                <w:between w:val="nil"/>
              </w:pBdr>
              <w:jc w:val="both"/>
              <w:rPr>
                <w:b/>
                <w:bCs/>
                <w:color w:val="000000"/>
                <w:sz w:val="22"/>
                <w:szCs w:val="22"/>
              </w:rPr>
            </w:pPr>
          </w:p>
          <w:p w14:paraId="03268504" w14:textId="77777777" w:rsidR="000836FD" w:rsidRDefault="000836FD">
            <w:pPr>
              <w:pBdr>
                <w:top w:val="nil"/>
                <w:left w:val="nil"/>
                <w:bottom w:val="nil"/>
                <w:right w:val="nil"/>
                <w:between w:val="nil"/>
              </w:pBdr>
              <w:jc w:val="both"/>
              <w:rPr>
                <w:b/>
                <w:bCs/>
                <w:color w:val="000000"/>
                <w:sz w:val="22"/>
                <w:szCs w:val="22"/>
              </w:rPr>
            </w:pPr>
          </w:p>
          <w:p w14:paraId="77C991CA" w14:textId="77777777" w:rsidR="000836FD" w:rsidRDefault="000836FD">
            <w:pPr>
              <w:pBdr>
                <w:top w:val="nil"/>
                <w:left w:val="nil"/>
                <w:bottom w:val="nil"/>
                <w:right w:val="nil"/>
                <w:between w:val="nil"/>
              </w:pBdr>
              <w:jc w:val="both"/>
              <w:rPr>
                <w:b/>
                <w:bCs/>
                <w:color w:val="000000"/>
                <w:sz w:val="22"/>
                <w:szCs w:val="22"/>
              </w:rPr>
            </w:pPr>
          </w:p>
          <w:p w14:paraId="0AEADA17" w14:textId="77777777" w:rsidR="000836FD" w:rsidRDefault="000836FD">
            <w:pPr>
              <w:pBdr>
                <w:top w:val="nil"/>
                <w:left w:val="nil"/>
                <w:bottom w:val="nil"/>
                <w:right w:val="nil"/>
                <w:between w:val="nil"/>
              </w:pBdr>
              <w:jc w:val="both"/>
              <w:rPr>
                <w:b/>
                <w:bCs/>
                <w:color w:val="000000"/>
                <w:sz w:val="22"/>
                <w:szCs w:val="22"/>
              </w:rPr>
            </w:pPr>
          </w:p>
          <w:p w14:paraId="6EBD5787" w14:textId="77777777" w:rsidR="000836FD" w:rsidRDefault="000836FD">
            <w:pPr>
              <w:pBdr>
                <w:top w:val="nil"/>
                <w:left w:val="nil"/>
                <w:bottom w:val="nil"/>
                <w:right w:val="nil"/>
                <w:between w:val="nil"/>
              </w:pBdr>
              <w:jc w:val="both"/>
              <w:rPr>
                <w:color w:val="000000"/>
                <w:sz w:val="22"/>
                <w:szCs w:val="22"/>
              </w:rPr>
            </w:pPr>
          </w:p>
        </w:tc>
        <w:tc>
          <w:tcPr>
            <w:tcW w:w="7485" w:type="dxa"/>
            <w:tcBorders>
              <w:top w:val="single" w:sz="4" w:space="0" w:color="000000"/>
              <w:left w:val="single" w:sz="4" w:space="0" w:color="000000"/>
              <w:bottom w:val="single" w:sz="4" w:space="0" w:color="000000"/>
              <w:right w:val="single" w:sz="4" w:space="0" w:color="000000"/>
            </w:tcBorders>
          </w:tcPr>
          <w:p w14:paraId="70D3D891" w14:textId="77777777" w:rsidR="000836FD" w:rsidRDefault="00000000">
            <w:pPr>
              <w:keepNext/>
              <w:tabs>
                <w:tab w:val="left" w:pos="720"/>
              </w:tabs>
              <w:jc w:val="both"/>
              <w:rPr>
                <w:sz w:val="22"/>
                <w:szCs w:val="22"/>
              </w:rPr>
            </w:pPr>
            <w:r>
              <w:rPr>
                <w:sz w:val="22"/>
                <w:szCs w:val="22"/>
              </w:rPr>
              <w:t>3.1. Lectura textelor/operelor literare contemporane.</w:t>
            </w:r>
          </w:p>
        </w:tc>
      </w:tr>
      <w:tr w:rsidR="000836FD" w14:paraId="0A32AFDF" w14:textId="77777777">
        <w:tc>
          <w:tcPr>
            <w:tcW w:w="5535" w:type="dxa"/>
            <w:vMerge/>
          </w:tcPr>
          <w:p w14:paraId="3FE1D9C4"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Borders>
              <w:top w:val="single" w:sz="4" w:space="0" w:color="000000"/>
              <w:left w:val="single" w:sz="4" w:space="0" w:color="000000"/>
              <w:bottom w:val="single" w:sz="4" w:space="0" w:color="000000"/>
              <w:right w:val="single" w:sz="4" w:space="0" w:color="000000"/>
            </w:tcBorders>
          </w:tcPr>
          <w:p w14:paraId="566C0CC4" w14:textId="77777777" w:rsidR="000836FD" w:rsidRDefault="00000000">
            <w:pPr>
              <w:keepNext/>
              <w:tabs>
                <w:tab w:val="left" w:pos="720"/>
              </w:tabs>
              <w:jc w:val="both"/>
              <w:rPr>
                <w:sz w:val="22"/>
                <w:szCs w:val="22"/>
              </w:rPr>
            </w:pPr>
            <w:r>
              <w:rPr>
                <w:sz w:val="22"/>
                <w:szCs w:val="22"/>
              </w:rPr>
              <w:t>3.2. Intercalarea secvențelor rezumative și a citatelor din textul literar și de graniță în procesul de interpretare.</w:t>
            </w:r>
          </w:p>
        </w:tc>
      </w:tr>
      <w:tr w:rsidR="000836FD" w14:paraId="0663E569" w14:textId="77777777">
        <w:tc>
          <w:tcPr>
            <w:tcW w:w="5535" w:type="dxa"/>
            <w:vMerge/>
          </w:tcPr>
          <w:p w14:paraId="5591AA5E"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5041C65E" w14:textId="77777777" w:rsidR="000836FD" w:rsidRDefault="00000000">
            <w:pPr>
              <w:keepNext/>
              <w:tabs>
                <w:tab w:val="left" w:pos="720"/>
              </w:tabs>
              <w:jc w:val="both"/>
              <w:rPr>
                <w:sz w:val="22"/>
                <w:szCs w:val="22"/>
              </w:rPr>
            </w:pPr>
            <w:r>
              <w:rPr>
                <w:sz w:val="22"/>
                <w:szCs w:val="22"/>
              </w:rPr>
              <w:t>3.3. Interpretarea textului literar și de graniță prin raportare la contextul cultural-istoric național și universal.</w:t>
            </w:r>
          </w:p>
        </w:tc>
      </w:tr>
      <w:tr w:rsidR="000836FD" w14:paraId="15983D9E" w14:textId="77777777">
        <w:tc>
          <w:tcPr>
            <w:tcW w:w="5535" w:type="dxa"/>
            <w:vMerge/>
          </w:tcPr>
          <w:p w14:paraId="416497C7"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4B1F94B2" w14:textId="77777777" w:rsidR="000836FD" w:rsidRDefault="00000000">
            <w:pPr>
              <w:keepNext/>
              <w:tabs>
                <w:tab w:val="left" w:pos="720"/>
              </w:tabs>
              <w:jc w:val="both"/>
              <w:rPr>
                <w:sz w:val="22"/>
                <w:szCs w:val="22"/>
              </w:rPr>
            </w:pPr>
            <w:r>
              <w:rPr>
                <w:sz w:val="22"/>
                <w:szCs w:val="22"/>
              </w:rPr>
              <w:t>3.4. Integrarea noțiunilor de teorie literară și a platformelor estetice în interpretarea textului literar și de graniță.</w:t>
            </w:r>
          </w:p>
        </w:tc>
      </w:tr>
      <w:tr w:rsidR="000836FD" w14:paraId="7968953E" w14:textId="77777777">
        <w:tc>
          <w:tcPr>
            <w:tcW w:w="5535" w:type="dxa"/>
            <w:vMerge/>
          </w:tcPr>
          <w:p w14:paraId="0C809EC8"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3D5823F7" w14:textId="77777777" w:rsidR="000836FD" w:rsidRDefault="00000000">
            <w:pPr>
              <w:keepNext/>
              <w:tabs>
                <w:tab w:val="left" w:pos="720"/>
              </w:tabs>
              <w:jc w:val="both"/>
              <w:rPr>
                <w:sz w:val="22"/>
                <w:szCs w:val="22"/>
              </w:rPr>
            </w:pPr>
            <w:r>
              <w:rPr>
                <w:sz w:val="22"/>
                <w:szCs w:val="22"/>
              </w:rPr>
              <w:t>3.5. Sintetizarea componentelor lingvistice, cultural-istorice, stilistice și semiotice ale textelor literare și de graniță.</w:t>
            </w:r>
          </w:p>
        </w:tc>
      </w:tr>
      <w:tr w:rsidR="000836FD" w14:paraId="5351E425" w14:textId="77777777">
        <w:trPr>
          <w:trHeight w:val="538"/>
        </w:trPr>
        <w:tc>
          <w:tcPr>
            <w:tcW w:w="5535" w:type="dxa"/>
            <w:vMerge/>
          </w:tcPr>
          <w:p w14:paraId="3C32558C"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7208B698" w14:textId="77777777" w:rsidR="000836FD" w:rsidRDefault="00000000">
            <w:pPr>
              <w:keepNext/>
              <w:tabs>
                <w:tab w:val="left" w:pos="720"/>
              </w:tabs>
              <w:jc w:val="both"/>
              <w:rPr>
                <w:sz w:val="22"/>
                <w:szCs w:val="22"/>
              </w:rPr>
            </w:pPr>
            <w:r>
              <w:rPr>
                <w:sz w:val="22"/>
                <w:szCs w:val="22"/>
              </w:rPr>
              <w:t xml:space="preserve">3.6. Interpretarea fenomenului literar </w:t>
            </w:r>
            <w:proofErr w:type="spellStart"/>
            <w:r>
              <w:rPr>
                <w:sz w:val="22"/>
                <w:szCs w:val="22"/>
              </w:rPr>
              <w:t>naţional</w:t>
            </w:r>
            <w:proofErr w:type="spellEnd"/>
            <w:r>
              <w:rPr>
                <w:sz w:val="22"/>
                <w:szCs w:val="22"/>
              </w:rPr>
              <w:t xml:space="preserve"> şi universal în raport cu dezvoltarea personală.</w:t>
            </w:r>
          </w:p>
        </w:tc>
      </w:tr>
      <w:tr w:rsidR="000836FD" w14:paraId="32E96301" w14:textId="77777777">
        <w:trPr>
          <w:trHeight w:val="538"/>
        </w:trPr>
        <w:tc>
          <w:tcPr>
            <w:tcW w:w="5535" w:type="dxa"/>
            <w:vMerge w:val="restart"/>
          </w:tcPr>
          <w:p w14:paraId="07AA5442" w14:textId="77777777" w:rsidR="000836FD" w:rsidRDefault="00000000">
            <w:pPr>
              <w:keepNext/>
              <w:tabs>
                <w:tab w:val="left" w:pos="720"/>
              </w:tabs>
              <w:jc w:val="both"/>
              <w:rPr>
                <w:sz w:val="22"/>
                <w:szCs w:val="22"/>
              </w:rPr>
            </w:pPr>
            <w:r>
              <w:rPr>
                <w:sz w:val="22"/>
                <w:szCs w:val="22"/>
              </w:rPr>
              <w:t>4. Producerea textelor scrise de diferit tip și pe suporturi variate, manifestând comportament lingvistic autonom și originalitate.</w:t>
            </w:r>
          </w:p>
          <w:p w14:paraId="2C6F2246" w14:textId="77777777" w:rsidR="000836FD" w:rsidRDefault="000836FD">
            <w:pPr>
              <w:pBdr>
                <w:top w:val="nil"/>
                <w:left w:val="nil"/>
                <w:bottom w:val="nil"/>
                <w:right w:val="nil"/>
                <w:between w:val="nil"/>
              </w:pBdr>
              <w:jc w:val="both"/>
              <w:rPr>
                <w:b/>
                <w:bCs/>
                <w:color w:val="000000"/>
                <w:sz w:val="22"/>
                <w:szCs w:val="22"/>
              </w:rPr>
            </w:pPr>
          </w:p>
        </w:tc>
        <w:tc>
          <w:tcPr>
            <w:tcW w:w="7485" w:type="dxa"/>
          </w:tcPr>
          <w:p w14:paraId="3E82970B" w14:textId="77777777" w:rsidR="000836FD" w:rsidRDefault="00000000">
            <w:pPr>
              <w:keepNext/>
              <w:tabs>
                <w:tab w:val="left" w:pos="720"/>
              </w:tabs>
              <w:jc w:val="both"/>
              <w:rPr>
                <w:sz w:val="22"/>
                <w:szCs w:val="22"/>
              </w:rPr>
            </w:pPr>
            <w:r>
              <w:rPr>
                <w:sz w:val="22"/>
                <w:szCs w:val="22"/>
              </w:rPr>
              <w:t xml:space="preserve">4.1. Producerea textelor în diverse registre stilistice: metaliterare, reflexive, </w:t>
            </w:r>
            <w:proofErr w:type="spellStart"/>
            <w:r>
              <w:rPr>
                <w:sz w:val="22"/>
                <w:szCs w:val="22"/>
              </w:rPr>
              <w:t>funcţionale</w:t>
            </w:r>
            <w:proofErr w:type="spellEnd"/>
            <w:r>
              <w:rPr>
                <w:sz w:val="22"/>
                <w:szCs w:val="22"/>
              </w:rPr>
              <w:t xml:space="preserve"> cu integrarea propriilor idei, </w:t>
            </w:r>
            <w:proofErr w:type="spellStart"/>
            <w:r>
              <w:rPr>
                <w:sz w:val="22"/>
                <w:szCs w:val="22"/>
              </w:rPr>
              <w:t>judecăţi</w:t>
            </w:r>
            <w:proofErr w:type="spellEnd"/>
            <w:r>
              <w:rPr>
                <w:sz w:val="22"/>
                <w:szCs w:val="22"/>
              </w:rPr>
              <w:t xml:space="preserve"> şi opinii.</w:t>
            </w:r>
          </w:p>
        </w:tc>
      </w:tr>
      <w:tr w:rsidR="000836FD" w14:paraId="719357E1" w14:textId="77777777">
        <w:trPr>
          <w:trHeight w:val="538"/>
        </w:trPr>
        <w:tc>
          <w:tcPr>
            <w:tcW w:w="5535" w:type="dxa"/>
            <w:vMerge/>
          </w:tcPr>
          <w:p w14:paraId="3E87E751"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7EC1F2FA" w14:textId="77777777" w:rsidR="000836FD" w:rsidRDefault="00000000">
            <w:pPr>
              <w:keepNext/>
              <w:tabs>
                <w:tab w:val="left" w:pos="720"/>
              </w:tabs>
              <w:jc w:val="both"/>
              <w:rPr>
                <w:sz w:val="22"/>
                <w:szCs w:val="22"/>
              </w:rPr>
            </w:pPr>
            <w:r>
              <w:rPr>
                <w:sz w:val="22"/>
                <w:szCs w:val="22"/>
              </w:rPr>
              <w:t>4.2. Corelarea aspectului grafic cu mesajul textului elaborat/fondul de idei.</w:t>
            </w:r>
          </w:p>
        </w:tc>
      </w:tr>
      <w:tr w:rsidR="000836FD" w14:paraId="225C05AD" w14:textId="77777777">
        <w:trPr>
          <w:trHeight w:val="356"/>
        </w:trPr>
        <w:tc>
          <w:tcPr>
            <w:tcW w:w="5535" w:type="dxa"/>
            <w:vMerge w:val="restart"/>
          </w:tcPr>
          <w:p w14:paraId="3C9F44B4" w14:textId="77777777" w:rsidR="000836FD" w:rsidRDefault="00000000">
            <w:pPr>
              <w:keepNext/>
              <w:tabs>
                <w:tab w:val="left" w:pos="720"/>
              </w:tabs>
              <w:jc w:val="both"/>
              <w:rPr>
                <w:sz w:val="22"/>
                <w:szCs w:val="22"/>
              </w:rPr>
            </w:pPr>
            <w:r>
              <w:rPr>
                <w:sz w:val="22"/>
                <w:szCs w:val="22"/>
              </w:rPr>
              <w:t xml:space="preserve">5. Aplicarea normelor limbii române literare (gramaticale, ortografice, </w:t>
            </w:r>
            <w:proofErr w:type="spellStart"/>
            <w:r>
              <w:rPr>
                <w:sz w:val="22"/>
                <w:szCs w:val="22"/>
              </w:rPr>
              <w:t>punctuaţionale</w:t>
            </w:r>
            <w:proofErr w:type="spellEnd"/>
            <w:r>
              <w:rPr>
                <w:sz w:val="22"/>
                <w:szCs w:val="22"/>
              </w:rPr>
              <w:t xml:space="preserve"> și stilistice) în exprimarea orală și scrisă, demonstrând discernământ și cultură lingvistică.</w:t>
            </w:r>
          </w:p>
          <w:p w14:paraId="451B91DF" w14:textId="77777777" w:rsidR="000836FD" w:rsidRDefault="000836FD">
            <w:pPr>
              <w:pBdr>
                <w:top w:val="nil"/>
                <w:left w:val="nil"/>
                <w:bottom w:val="nil"/>
                <w:right w:val="nil"/>
                <w:between w:val="nil"/>
              </w:pBdr>
              <w:jc w:val="both"/>
              <w:rPr>
                <w:b/>
                <w:bCs/>
                <w:color w:val="000000"/>
                <w:sz w:val="22"/>
                <w:szCs w:val="22"/>
              </w:rPr>
            </w:pPr>
          </w:p>
        </w:tc>
        <w:tc>
          <w:tcPr>
            <w:tcW w:w="7485" w:type="dxa"/>
          </w:tcPr>
          <w:p w14:paraId="4DB7E1BE" w14:textId="77777777" w:rsidR="000836FD" w:rsidRDefault="00000000">
            <w:pPr>
              <w:keepNext/>
              <w:tabs>
                <w:tab w:val="left" w:pos="720"/>
              </w:tabs>
              <w:jc w:val="both"/>
              <w:rPr>
                <w:sz w:val="22"/>
                <w:szCs w:val="22"/>
              </w:rPr>
            </w:pPr>
            <w:r>
              <w:rPr>
                <w:sz w:val="22"/>
                <w:szCs w:val="22"/>
              </w:rPr>
              <w:t>5.1. Clarificarea exactă a lexicului terminologic gramatical și literar.</w:t>
            </w:r>
          </w:p>
        </w:tc>
      </w:tr>
      <w:tr w:rsidR="000836FD" w14:paraId="1CFA9758" w14:textId="77777777">
        <w:trPr>
          <w:trHeight w:val="538"/>
        </w:trPr>
        <w:tc>
          <w:tcPr>
            <w:tcW w:w="5535" w:type="dxa"/>
            <w:vMerge/>
          </w:tcPr>
          <w:p w14:paraId="3F52748C"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594DE943" w14:textId="77777777" w:rsidR="000836FD" w:rsidRDefault="00000000">
            <w:pPr>
              <w:keepNext/>
              <w:tabs>
                <w:tab w:val="left" w:pos="720"/>
              </w:tabs>
              <w:jc w:val="both"/>
              <w:rPr>
                <w:sz w:val="22"/>
                <w:szCs w:val="22"/>
              </w:rPr>
            </w:pPr>
            <w:r>
              <w:rPr>
                <w:sz w:val="22"/>
                <w:szCs w:val="22"/>
              </w:rPr>
              <w:t>5.2. Revizuirea din perspectiva corectitudinii și relevanței funcționale a mesajului în diverse situații discursive.</w:t>
            </w:r>
          </w:p>
        </w:tc>
      </w:tr>
      <w:tr w:rsidR="000836FD" w14:paraId="4A7F0FD2" w14:textId="77777777">
        <w:trPr>
          <w:trHeight w:val="538"/>
        </w:trPr>
        <w:tc>
          <w:tcPr>
            <w:tcW w:w="5535" w:type="dxa"/>
            <w:vMerge/>
          </w:tcPr>
          <w:p w14:paraId="548CC2F0"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371F6554" w14:textId="77777777" w:rsidR="000836FD" w:rsidRDefault="00000000">
            <w:pPr>
              <w:keepNext/>
              <w:tabs>
                <w:tab w:val="left" w:pos="720"/>
              </w:tabs>
              <w:jc w:val="both"/>
              <w:rPr>
                <w:sz w:val="22"/>
                <w:szCs w:val="22"/>
              </w:rPr>
            </w:pPr>
            <w:r>
              <w:rPr>
                <w:sz w:val="22"/>
                <w:szCs w:val="22"/>
              </w:rPr>
              <w:t>5.3. Comentarea mărcilor stilistice ale unităților de limbă în operele literare.</w:t>
            </w:r>
          </w:p>
        </w:tc>
      </w:tr>
      <w:tr w:rsidR="000836FD" w14:paraId="4AED8225" w14:textId="77777777">
        <w:trPr>
          <w:trHeight w:val="538"/>
        </w:trPr>
        <w:tc>
          <w:tcPr>
            <w:tcW w:w="5535" w:type="dxa"/>
            <w:vMerge w:val="restart"/>
          </w:tcPr>
          <w:p w14:paraId="078ECFFF" w14:textId="77777777" w:rsidR="000836FD" w:rsidRDefault="00000000">
            <w:pPr>
              <w:keepNext/>
              <w:tabs>
                <w:tab w:val="left" w:pos="720"/>
              </w:tabs>
              <w:jc w:val="both"/>
              <w:rPr>
                <w:sz w:val="22"/>
                <w:szCs w:val="22"/>
              </w:rPr>
            </w:pPr>
            <w:r>
              <w:rPr>
                <w:sz w:val="22"/>
                <w:szCs w:val="22"/>
              </w:rPr>
              <w:t>6. Valorificarea experiențelor lingvistice și de lectură în vederea dezvoltării personale pe parcursul vieții, demonstrând interes axiologic și estetic.</w:t>
            </w:r>
          </w:p>
        </w:tc>
        <w:tc>
          <w:tcPr>
            <w:tcW w:w="7485" w:type="dxa"/>
          </w:tcPr>
          <w:p w14:paraId="0CCE21E9" w14:textId="77777777" w:rsidR="000836FD" w:rsidRDefault="00000000">
            <w:pPr>
              <w:keepNext/>
              <w:tabs>
                <w:tab w:val="left" w:pos="720"/>
              </w:tabs>
              <w:jc w:val="both"/>
              <w:rPr>
                <w:sz w:val="22"/>
                <w:szCs w:val="22"/>
              </w:rPr>
            </w:pPr>
            <w:r>
              <w:rPr>
                <w:sz w:val="22"/>
                <w:szCs w:val="22"/>
              </w:rPr>
              <w:t>6.1. Argumentarea orală și scrisă a unor opinii în viața cotidiană.</w:t>
            </w:r>
          </w:p>
          <w:p w14:paraId="5AF7AAEE" w14:textId="77777777" w:rsidR="000836FD" w:rsidRDefault="000836FD">
            <w:pPr>
              <w:keepNext/>
              <w:tabs>
                <w:tab w:val="left" w:pos="720"/>
              </w:tabs>
              <w:jc w:val="both"/>
              <w:rPr>
                <w:sz w:val="22"/>
                <w:szCs w:val="22"/>
              </w:rPr>
            </w:pPr>
          </w:p>
          <w:p w14:paraId="6A654AA5" w14:textId="77777777" w:rsidR="000836FD" w:rsidRDefault="000836FD">
            <w:pPr>
              <w:keepNext/>
              <w:tabs>
                <w:tab w:val="left" w:pos="720"/>
              </w:tabs>
              <w:jc w:val="both"/>
              <w:rPr>
                <w:sz w:val="22"/>
                <w:szCs w:val="22"/>
              </w:rPr>
            </w:pPr>
          </w:p>
        </w:tc>
      </w:tr>
      <w:tr w:rsidR="000836FD" w14:paraId="64DC79F6" w14:textId="77777777">
        <w:trPr>
          <w:trHeight w:val="538"/>
        </w:trPr>
        <w:tc>
          <w:tcPr>
            <w:tcW w:w="5535" w:type="dxa"/>
            <w:vMerge/>
          </w:tcPr>
          <w:p w14:paraId="14A695FE"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55D4EEDD" w14:textId="77777777" w:rsidR="000836FD" w:rsidRDefault="00000000">
            <w:pPr>
              <w:keepNext/>
              <w:tabs>
                <w:tab w:val="left" w:pos="720"/>
              </w:tabs>
              <w:rPr>
                <w:sz w:val="22"/>
                <w:szCs w:val="22"/>
              </w:rPr>
            </w:pPr>
            <w:r>
              <w:rPr>
                <w:sz w:val="22"/>
                <w:szCs w:val="22"/>
              </w:rPr>
              <w:t>6.2. Integrarea experiențelor lingvistice și de lectură în diferite contexte școlare, sociale și culturale.</w:t>
            </w:r>
          </w:p>
        </w:tc>
      </w:tr>
    </w:tbl>
    <w:p w14:paraId="793FBEDC" w14:textId="77777777" w:rsidR="000836FD" w:rsidRDefault="000836FD">
      <w:pPr>
        <w:jc w:val="both"/>
        <w:rPr>
          <w:b/>
          <w:bCs/>
        </w:rPr>
      </w:pPr>
    </w:p>
    <w:p w14:paraId="1D89FEBA" w14:textId="77777777" w:rsidR="000836FD" w:rsidRDefault="000836FD">
      <w:pPr>
        <w:jc w:val="both"/>
        <w:rPr>
          <w:b/>
          <w:bCs/>
        </w:rPr>
      </w:pPr>
    </w:p>
    <w:p w14:paraId="51FDE256" w14:textId="77777777" w:rsidR="000836FD" w:rsidRDefault="00000000">
      <w:pPr>
        <w:jc w:val="center"/>
        <w:rPr>
          <w:b/>
          <w:bCs/>
        </w:rPr>
      </w:pPr>
      <w:r>
        <w:rPr>
          <w:b/>
          <w:bCs/>
        </w:rPr>
        <w:lastRenderedPageBreak/>
        <w:t>PROIECTAREA DIDACTICĂ A UNITĂȚILOR DE ÎNVĂȚARE / UNITĂȚILOR DE CONȚINUT</w:t>
      </w:r>
    </w:p>
    <w:p w14:paraId="13E0E2FF" w14:textId="77777777" w:rsidR="000836FD" w:rsidRDefault="00000000">
      <w:pPr>
        <w:jc w:val="center"/>
        <w:rPr>
          <w:b/>
          <w:bCs/>
        </w:rPr>
      </w:pPr>
      <w:r>
        <w:rPr>
          <w:b/>
          <w:bCs/>
        </w:rPr>
        <w:t>Semestrul I</w:t>
      </w:r>
    </w:p>
    <w:p w14:paraId="35711DBD" w14:textId="77777777" w:rsidR="000836FD" w:rsidRDefault="000836FD">
      <w:pPr>
        <w:jc w:val="both"/>
      </w:pPr>
    </w:p>
    <w:tbl>
      <w:tblPr>
        <w:tblStyle w:val="a4"/>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
        <w:gridCol w:w="1829"/>
        <w:gridCol w:w="1892"/>
        <w:gridCol w:w="2376"/>
        <w:gridCol w:w="2360"/>
        <w:gridCol w:w="657"/>
        <w:gridCol w:w="844"/>
        <w:gridCol w:w="109"/>
        <w:gridCol w:w="2516"/>
        <w:gridCol w:w="32"/>
        <w:gridCol w:w="960"/>
      </w:tblGrid>
      <w:tr w:rsidR="000836FD" w14:paraId="3ECECDC8" w14:textId="77777777" w:rsidTr="00AF4B82">
        <w:trPr>
          <w:trHeight w:val="797"/>
        </w:trPr>
        <w:tc>
          <w:tcPr>
            <w:tcW w:w="595" w:type="dxa"/>
            <w:shd w:val="clear" w:color="auto" w:fill="D9D9D9"/>
            <w:vAlign w:val="center"/>
          </w:tcPr>
          <w:p w14:paraId="4F8EB1FA" w14:textId="77777777" w:rsidR="000836FD" w:rsidRDefault="00000000">
            <w:pPr>
              <w:spacing w:after="240"/>
              <w:jc w:val="center"/>
              <w:rPr>
                <w:b/>
                <w:bCs/>
              </w:rPr>
            </w:pPr>
            <w:r>
              <w:rPr>
                <w:b/>
                <w:bCs/>
              </w:rPr>
              <w:t>Nr. d/o</w:t>
            </w:r>
          </w:p>
        </w:tc>
        <w:tc>
          <w:tcPr>
            <w:tcW w:w="1829" w:type="dxa"/>
            <w:shd w:val="clear" w:color="auto" w:fill="D9D9D9"/>
            <w:vAlign w:val="center"/>
          </w:tcPr>
          <w:p w14:paraId="304EA740" w14:textId="77777777" w:rsidR="000836FD" w:rsidRDefault="00000000">
            <w:pPr>
              <w:jc w:val="center"/>
              <w:rPr>
                <w:b/>
                <w:bCs/>
              </w:rPr>
            </w:pPr>
            <w:proofErr w:type="spellStart"/>
            <w:r>
              <w:rPr>
                <w:b/>
                <w:bCs/>
              </w:rPr>
              <w:t>Competenţe</w:t>
            </w:r>
            <w:proofErr w:type="spellEnd"/>
          </w:p>
          <w:p w14:paraId="54731D83" w14:textId="77777777" w:rsidR="000836FD" w:rsidRDefault="00000000">
            <w:pPr>
              <w:spacing w:after="240"/>
              <w:jc w:val="center"/>
              <w:rPr>
                <w:b/>
                <w:bCs/>
              </w:rPr>
            </w:pPr>
            <w:r>
              <w:rPr>
                <w:b/>
                <w:bCs/>
              </w:rPr>
              <w:t>specifice</w:t>
            </w:r>
          </w:p>
        </w:tc>
        <w:tc>
          <w:tcPr>
            <w:tcW w:w="1892" w:type="dxa"/>
            <w:shd w:val="clear" w:color="auto" w:fill="D9D9D9"/>
            <w:vAlign w:val="center"/>
          </w:tcPr>
          <w:p w14:paraId="5F400D92" w14:textId="77777777" w:rsidR="000836FD" w:rsidRDefault="00000000">
            <w:pPr>
              <w:jc w:val="center"/>
              <w:rPr>
                <w:b/>
                <w:bCs/>
              </w:rPr>
            </w:pPr>
            <w:proofErr w:type="spellStart"/>
            <w:r>
              <w:rPr>
                <w:b/>
                <w:bCs/>
              </w:rPr>
              <w:t>Unităţi</w:t>
            </w:r>
            <w:proofErr w:type="spellEnd"/>
            <w:r>
              <w:rPr>
                <w:b/>
                <w:bCs/>
              </w:rPr>
              <w:t xml:space="preserve"> de</w:t>
            </w:r>
          </w:p>
          <w:p w14:paraId="375571DB" w14:textId="77777777" w:rsidR="000836FD" w:rsidRDefault="00000000">
            <w:pPr>
              <w:spacing w:after="240"/>
              <w:jc w:val="center"/>
              <w:rPr>
                <w:b/>
                <w:bCs/>
              </w:rPr>
            </w:pPr>
            <w:proofErr w:type="spellStart"/>
            <w:r>
              <w:rPr>
                <w:b/>
                <w:bCs/>
              </w:rPr>
              <w:t>competenţe</w:t>
            </w:r>
            <w:proofErr w:type="spellEnd"/>
          </w:p>
        </w:tc>
        <w:tc>
          <w:tcPr>
            <w:tcW w:w="2376" w:type="dxa"/>
            <w:shd w:val="clear" w:color="auto" w:fill="D9D9D9"/>
            <w:vAlign w:val="center"/>
          </w:tcPr>
          <w:p w14:paraId="63FDB3E6" w14:textId="77777777" w:rsidR="000836FD" w:rsidRDefault="00000000">
            <w:pPr>
              <w:jc w:val="center"/>
              <w:rPr>
                <w:b/>
                <w:bCs/>
              </w:rPr>
            </w:pPr>
            <w:r>
              <w:rPr>
                <w:b/>
                <w:bCs/>
              </w:rPr>
              <w:t>Subiectul/</w:t>
            </w:r>
          </w:p>
          <w:p w14:paraId="16EB7A7D" w14:textId="77777777" w:rsidR="000836FD" w:rsidRDefault="00000000">
            <w:pPr>
              <w:spacing w:after="240"/>
              <w:jc w:val="center"/>
              <w:rPr>
                <w:b/>
                <w:bCs/>
              </w:rPr>
            </w:pPr>
            <w:r>
              <w:rPr>
                <w:b/>
                <w:bCs/>
              </w:rPr>
              <w:t xml:space="preserve">Tema </w:t>
            </w:r>
            <w:proofErr w:type="spellStart"/>
            <w:r>
              <w:rPr>
                <w:b/>
                <w:bCs/>
              </w:rPr>
              <w:t>lecţiei</w:t>
            </w:r>
            <w:proofErr w:type="spellEnd"/>
          </w:p>
        </w:tc>
        <w:tc>
          <w:tcPr>
            <w:tcW w:w="2360" w:type="dxa"/>
            <w:shd w:val="clear" w:color="auto" w:fill="D9D9D9"/>
            <w:vAlign w:val="center"/>
          </w:tcPr>
          <w:p w14:paraId="62C6D185" w14:textId="77777777" w:rsidR="000836FD" w:rsidRDefault="00000000">
            <w:pPr>
              <w:jc w:val="center"/>
              <w:rPr>
                <w:b/>
                <w:bCs/>
              </w:rPr>
            </w:pPr>
            <w:r>
              <w:rPr>
                <w:b/>
                <w:bCs/>
              </w:rPr>
              <w:t>Texte literare/</w:t>
            </w:r>
          </w:p>
          <w:p w14:paraId="0060B96E" w14:textId="77777777" w:rsidR="000836FD" w:rsidRDefault="00000000">
            <w:pPr>
              <w:spacing w:after="240"/>
              <w:jc w:val="center"/>
              <w:rPr>
                <w:b/>
                <w:bCs/>
              </w:rPr>
            </w:pPr>
            <w:r>
              <w:rPr>
                <w:b/>
                <w:bCs/>
              </w:rPr>
              <w:t xml:space="preserve">de </w:t>
            </w:r>
            <w:proofErr w:type="spellStart"/>
            <w:r>
              <w:rPr>
                <w:b/>
                <w:bCs/>
              </w:rPr>
              <w:t>graniţă</w:t>
            </w:r>
            <w:proofErr w:type="spellEnd"/>
            <w:r>
              <w:rPr>
                <w:b/>
                <w:bCs/>
              </w:rPr>
              <w:t>/ surse</w:t>
            </w:r>
          </w:p>
        </w:tc>
        <w:tc>
          <w:tcPr>
            <w:tcW w:w="657" w:type="dxa"/>
            <w:shd w:val="clear" w:color="auto" w:fill="D9D9D9"/>
            <w:vAlign w:val="center"/>
          </w:tcPr>
          <w:p w14:paraId="19B669D6" w14:textId="77777777" w:rsidR="000836FD" w:rsidRDefault="00000000">
            <w:pPr>
              <w:jc w:val="center"/>
              <w:rPr>
                <w:b/>
                <w:bCs/>
              </w:rPr>
            </w:pPr>
            <w:r>
              <w:rPr>
                <w:b/>
                <w:bCs/>
              </w:rPr>
              <w:t>Nr.</w:t>
            </w:r>
          </w:p>
          <w:p w14:paraId="0606E50E" w14:textId="77777777" w:rsidR="000836FD" w:rsidRDefault="00000000">
            <w:pPr>
              <w:jc w:val="center"/>
              <w:rPr>
                <w:b/>
                <w:bCs/>
              </w:rPr>
            </w:pPr>
            <w:r>
              <w:rPr>
                <w:b/>
                <w:bCs/>
              </w:rPr>
              <w:t>de</w:t>
            </w:r>
          </w:p>
          <w:p w14:paraId="518DEF4E" w14:textId="77777777" w:rsidR="000836FD" w:rsidRDefault="00000000">
            <w:pPr>
              <w:spacing w:after="240"/>
              <w:jc w:val="center"/>
              <w:rPr>
                <w:b/>
                <w:bCs/>
              </w:rPr>
            </w:pPr>
            <w:r>
              <w:rPr>
                <w:b/>
                <w:bCs/>
              </w:rPr>
              <w:t>ore</w:t>
            </w:r>
          </w:p>
        </w:tc>
        <w:tc>
          <w:tcPr>
            <w:tcW w:w="953" w:type="dxa"/>
            <w:gridSpan w:val="2"/>
            <w:shd w:val="clear" w:color="auto" w:fill="D9D9D9"/>
            <w:vAlign w:val="center"/>
          </w:tcPr>
          <w:p w14:paraId="4D226F97" w14:textId="77777777" w:rsidR="000836FD" w:rsidRDefault="00000000">
            <w:pPr>
              <w:spacing w:after="240"/>
              <w:jc w:val="center"/>
              <w:rPr>
                <w:b/>
                <w:bCs/>
              </w:rPr>
            </w:pPr>
            <w:r>
              <w:rPr>
                <w:b/>
                <w:bCs/>
              </w:rPr>
              <w:t>Data</w:t>
            </w:r>
          </w:p>
        </w:tc>
        <w:tc>
          <w:tcPr>
            <w:tcW w:w="2516" w:type="dxa"/>
            <w:shd w:val="clear" w:color="auto" w:fill="D9D9D9"/>
            <w:vAlign w:val="center"/>
          </w:tcPr>
          <w:p w14:paraId="3D1FC142" w14:textId="77777777" w:rsidR="000836FD" w:rsidRDefault="00000000">
            <w:pPr>
              <w:spacing w:after="240"/>
              <w:jc w:val="center"/>
              <w:rPr>
                <w:b/>
                <w:bCs/>
              </w:rPr>
            </w:pPr>
            <w:proofErr w:type="spellStart"/>
            <w:r>
              <w:rPr>
                <w:b/>
                <w:bCs/>
              </w:rPr>
              <w:t>Activităţi</w:t>
            </w:r>
            <w:proofErr w:type="spellEnd"/>
            <w:r>
              <w:rPr>
                <w:b/>
                <w:bCs/>
              </w:rPr>
              <w:t xml:space="preserve"> de predare/ </w:t>
            </w:r>
            <w:proofErr w:type="spellStart"/>
            <w:r>
              <w:rPr>
                <w:b/>
                <w:bCs/>
              </w:rPr>
              <w:t>învăţare</w:t>
            </w:r>
            <w:proofErr w:type="spellEnd"/>
            <w:r>
              <w:rPr>
                <w:b/>
                <w:bCs/>
              </w:rPr>
              <w:t>/ evaluare</w:t>
            </w:r>
          </w:p>
        </w:tc>
        <w:tc>
          <w:tcPr>
            <w:tcW w:w="992" w:type="dxa"/>
            <w:gridSpan w:val="2"/>
            <w:shd w:val="clear" w:color="auto" w:fill="D9D9D9"/>
            <w:tcMar>
              <w:top w:w="-144" w:type="dxa"/>
              <w:left w:w="-144" w:type="dxa"/>
              <w:bottom w:w="-144" w:type="dxa"/>
              <w:right w:w="-144" w:type="dxa"/>
            </w:tcMar>
            <w:vAlign w:val="center"/>
          </w:tcPr>
          <w:p w14:paraId="0645CCCF" w14:textId="77777777" w:rsidR="000836FD" w:rsidRDefault="00000000">
            <w:pPr>
              <w:spacing w:after="240"/>
              <w:jc w:val="center"/>
              <w:rPr>
                <w:b/>
                <w:bCs/>
                <w:sz w:val="20"/>
                <w:szCs w:val="20"/>
              </w:rPr>
            </w:pPr>
            <w:r>
              <w:rPr>
                <w:b/>
                <w:bCs/>
                <w:sz w:val="20"/>
                <w:szCs w:val="20"/>
              </w:rPr>
              <w:t>Observații / mențiuni</w:t>
            </w:r>
          </w:p>
        </w:tc>
      </w:tr>
      <w:tr w:rsidR="000836FD" w14:paraId="460233C4" w14:textId="77777777" w:rsidTr="00AF4B82">
        <w:trPr>
          <w:trHeight w:val="600"/>
        </w:trPr>
        <w:tc>
          <w:tcPr>
            <w:tcW w:w="14170" w:type="dxa"/>
            <w:gridSpan w:val="11"/>
          </w:tcPr>
          <w:p w14:paraId="1EB94E6B" w14:textId="77777777" w:rsidR="000836FD" w:rsidRDefault="00000000">
            <w:pPr>
              <w:spacing w:before="200" w:after="100"/>
              <w:jc w:val="center"/>
            </w:pPr>
            <w:r>
              <w:rPr>
                <w:b/>
                <w:bCs/>
                <w:sz w:val="28"/>
                <w:szCs w:val="28"/>
              </w:rPr>
              <w:t>Unitatea de învățare nr. 1 — IDENTITATE LINGVISTICĂ ȘI CULTURALĂ - 14 ore</w:t>
            </w:r>
          </w:p>
        </w:tc>
      </w:tr>
      <w:tr w:rsidR="000836FD" w14:paraId="44DC5225" w14:textId="77777777" w:rsidTr="00AF4B82">
        <w:trPr>
          <w:trHeight w:val="1865"/>
        </w:trPr>
        <w:tc>
          <w:tcPr>
            <w:tcW w:w="595" w:type="dxa"/>
          </w:tcPr>
          <w:p w14:paraId="5D88B853" w14:textId="77777777" w:rsidR="000836FD" w:rsidRDefault="00000000">
            <w:pPr>
              <w:spacing w:after="240"/>
              <w:jc w:val="both"/>
            </w:pPr>
            <w:r>
              <w:t>1</w:t>
            </w:r>
          </w:p>
        </w:tc>
        <w:tc>
          <w:tcPr>
            <w:tcW w:w="1829" w:type="dxa"/>
            <w:vMerge w:val="restart"/>
          </w:tcPr>
          <w:p w14:paraId="611424FD" w14:textId="77777777" w:rsidR="000836FD" w:rsidRDefault="00000000">
            <w:r>
              <w:t>1. Exprimarea identității lingvistice și culturale proprii în context european și global,</w:t>
            </w:r>
          </w:p>
          <w:p w14:paraId="5CDBD9C5" w14:textId="77777777" w:rsidR="000836FD" w:rsidRDefault="00000000">
            <w:r>
              <w:t>demonstrând empatie și deschidere pentru diversitatea lingvistică și culturală.</w:t>
            </w:r>
          </w:p>
          <w:p w14:paraId="793E4EED" w14:textId="77777777" w:rsidR="000836FD" w:rsidRDefault="000836FD"/>
          <w:p w14:paraId="6666DDAB" w14:textId="77777777" w:rsidR="000836FD" w:rsidRDefault="00000000">
            <w:r>
              <w:t xml:space="preserve">2. Racordarea discursului la diverse situații de comunicare personală și publică, dovedind atitudine </w:t>
            </w:r>
          </w:p>
          <w:p w14:paraId="1352E7D4" w14:textId="77777777" w:rsidR="000836FD" w:rsidRDefault="00000000">
            <w:r>
              <w:t>constructivă și bunăvoință.</w:t>
            </w:r>
          </w:p>
          <w:p w14:paraId="6E946968" w14:textId="77777777" w:rsidR="000836FD" w:rsidRDefault="000836FD">
            <w:pPr>
              <w:keepNext/>
              <w:tabs>
                <w:tab w:val="left" w:pos="720"/>
              </w:tabs>
            </w:pPr>
          </w:p>
          <w:p w14:paraId="4E9CC03A" w14:textId="77777777" w:rsidR="000836FD" w:rsidRDefault="00000000">
            <w:pPr>
              <w:keepNext/>
              <w:tabs>
                <w:tab w:val="left" w:pos="720"/>
              </w:tabs>
            </w:pPr>
            <w:r>
              <w:t>3. Lectura și interpretarea textelor literare și de graniță, demonstrând gândire critică și atașament față de valorile naționale și general-umane.</w:t>
            </w:r>
          </w:p>
          <w:p w14:paraId="6E875E3D" w14:textId="77777777" w:rsidR="000836FD" w:rsidRDefault="000836FD"/>
          <w:p w14:paraId="5A373CF3" w14:textId="77777777" w:rsidR="000836FD" w:rsidRDefault="00000000">
            <w:r>
              <w:t xml:space="preserve">5. Aplicarea normelor limbii române literare (gramaticale, ortografice, </w:t>
            </w:r>
            <w:proofErr w:type="spellStart"/>
            <w:r>
              <w:t>punctuaţionale</w:t>
            </w:r>
            <w:proofErr w:type="spellEnd"/>
          </w:p>
          <w:p w14:paraId="142A1A9C" w14:textId="77777777" w:rsidR="000836FD" w:rsidRDefault="00000000">
            <w:pPr>
              <w:spacing w:after="240"/>
            </w:pPr>
            <w:r>
              <w:t>și stilistice) în exprimarea orală și scrisă, demonstrând discernământ și cultură lingvistică.</w:t>
            </w:r>
          </w:p>
        </w:tc>
        <w:tc>
          <w:tcPr>
            <w:tcW w:w="1892" w:type="dxa"/>
            <w:vMerge w:val="restart"/>
          </w:tcPr>
          <w:p w14:paraId="2E4B8E77" w14:textId="77777777" w:rsidR="000836FD" w:rsidRDefault="00000000">
            <w:r>
              <w:lastRenderedPageBreak/>
              <w:t xml:space="preserve">1.1. Argumentarea conceptelor </w:t>
            </w:r>
            <w:proofErr w:type="spellStart"/>
            <w:r>
              <w:t>plurilingvism</w:t>
            </w:r>
            <w:proofErr w:type="spellEnd"/>
            <w:r>
              <w:t xml:space="preserve"> și interculturalitate</w:t>
            </w:r>
          </w:p>
          <w:p w14:paraId="23A54320" w14:textId="77777777" w:rsidR="000836FD" w:rsidRDefault="000836FD"/>
          <w:p w14:paraId="160CD894" w14:textId="77777777" w:rsidR="000836FD" w:rsidRDefault="00000000">
            <w:r>
              <w:t>1.2. Exprimarea identității lingvistice și culturale proprii.</w:t>
            </w:r>
          </w:p>
          <w:p w14:paraId="05DD50DA" w14:textId="77777777" w:rsidR="000836FD" w:rsidRDefault="000836FD"/>
          <w:p w14:paraId="16737FAF" w14:textId="77777777" w:rsidR="000836FD" w:rsidRDefault="00000000">
            <w:r>
              <w:t>2.1. Angajarea asumată în producerea de mesaje constructive.</w:t>
            </w:r>
          </w:p>
          <w:p w14:paraId="67F610CC" w14:textId="77777777" w:rsidR="000836FD" w:rsidRDefault="000836FD"/>
          <w:p w14:paraId="65EF5319" w14:textId="77777777" w:rsidR="000836FD" w:rsidRDefault="00000000">
            <w:r>
              <w:t>2.2. Folosirea tehnicilor de persuasiune în producerea discursului oral.</w:t>
            </w:r>
          </w:p>
          <w:p w14:paraId="2953E2FD" w14:textId="77777777" w:rsidR="000836FD" w:rsidRDefault="000836FD"/>
          <w:p w14:paraId="1237D5E3" w14:textId="77777777" w:rsidR="000836FD" w:rsidRDefault="00000000">
            <w:r>
              <w:t xml:space="preserve">2.3. Elaborarea unor discursuri orale de tip </w:t>
            </w:r>
            <w:r>
              <w:lastRenderedPageBreak/>
              <w:t>argumentativ pe o temă de interes public.</w:t>
            </w:r>
          </w:p>
          <w:p w14:paraId="03150E01" w14:textId="77777777" w:rsidR="000836FD" w:rsidRDefault="000836FD"/>
          <w:p w14:paraId="59C6FA1A" w14:textId="77777777" w:rsidR="000836FD" w:rsidRDefault="00000000">
            <w:r>
              <w:t>3.4 Integrarea noțiunilor de teorie literară și a platformelor estetice în interpretarea textului literar și de graniță.</w:t>
            </w:r>
          </w:p>
          <w:p w14:paraId="4175AB10" w14:textId="77777777" w:rsidR="000836FD" w:rsidRDefault="000836FD"/>
          <w:p w14:paraId="5A3059B4" w14:textId="77777777" w:rsidR="000836FD" w:rsidRDefault="00000000">
            <w:pPr>
              <w:spacing w:after="240"/>
            </w:pPr>
            <w:r>
              <w:t>5.2. Revizuirea din perspectiva corectitudinii și relevanței funcționale a mesajului în diverse situații discursive.</w:t>
            </w:r>
          </w:p>
        </w:tc>
        <w:tc>
          <w:tcPr>
            <w:tcW w:w="2376" w:type="dxa"/>
            <w:vAlign w:val="center"/>
          </w:tcPr>
          <w:p w14:paraId="0BEE46E1" w14:textId="77777777" w:rsidR="000836FD" w:rsidRDefault="00000000">
            <w:r>
              <w:lastRenderedPageBreak/>
              <w:t>1. Prezentarea cerințelor curriculare, a competențelor specifice disciplinei LLR.</w:t>
            </w:r>
          </w:p>
          <w:p w14:paraId="4F21DC36" w14:textId="77777777" w:rsidR="000836FD" w:rsidRDefault="00000000">
            <w:pPr>
              <w:spacing w:after="240"/>
            </w:pPr>
            <w:r>
              <w:t xml:space="preserve">Dialogul valorilor culturale. </w:t>
            </w:r>
          </w:p>
        </w:tc>
        <w:tc>
          <w:tcPr>
            <w:tcW w:w="2360" w:type="dxa"/>
          </w:tcPr>
          <w:p w14:paraId="6109DF7A" w14:textId="77777777" w:rsidR="000836FD" w:rsidRDefault="00000000">
            <w:pPr>
              <w:jc w:val="center"/>
            </w:pPr>
            <w:r>
              <w:t>Nicolae Dabija,</w:t>
            </w:r>
          </w:p>
          <w:p w14:paraId="52CF3FAF" w14:textId="77777777" w:rsidR="000836FD" w:rsidRDefault="00000000">
            <w:pPr>
              <w:spacing w:after="240"/>
              <w:jc w:val="center"/>
            </w:pPr>
            <w:r>
              <w:t>„Partea noastră de veșnicie – limba română”.</w:t>
            </w:r>
          </w:p>
        </w:tc>
        <w:tc>
          <w:tcPr>
            <w:tcW w:w="657" w:type="dxa"/>
          </w:tcPr>
          <w:p w14:paraId="73CAF9C8" w14:textId="77777777" w:rsidR="000836FD" w:rsidRDefault="00000000" w:rsidP="00AF4B82">
            <w:pPr>
              <w:spacing w:after="240"/>
            </w:pPr>
            <w:r>
              <w:t>2</w:t>
            </w:r>
          </w:p>
        </w:tc>
        <w:tc>
          <w:tcPr>
            <w:tcW w:w="844" w:type="dxa"/>
          </w:tcPr>
          <w:p w14:paraId="4CDD6C5C" w14:textId="77777777" w:rsidR="000836FD" w:rsidRDefault="000836FD">
            <w:pPr>
              <w:spacing w:after="240"/>
              <w:jc w:val="both"/>
            </w:pPr>
          </w:p>
        </w:tc>
        <w:tc>
          <w:tcPr>
            <w:tcW w:w="2657" w:type="dxa"/>
            <w:gridSpan w:val="3"/>
            <w:tcBorders>
              <w:bottom w:val="single" w:sz="4" w:space="0" w:color="000000"/>
            </w:tcBorders>
          </w:tcPr>
          <w:p w14:paraId="6592E541" w14:textId="77777777" w:rsidR="000836FD" w:rsidRDefault="00000000">
            <w:r>
              <w:t xml:space="preserve">Discuția ghidată </w:t>
            </w:r>
          </w:p>
          <w:p w14:paraId="4F71D4AA" w14:textId="77777777" w:rsidR="000836FD" w:rsidRDefault="00000000">
            <w:r>
              <w:t xml:space="preserve">Brainstorming </w:t>
            </w:r>
          </w:p>
          <w:p w14:paraId="5CF866BB" w14:textId="77777777" w:rsidR="000836FD" w:rsidRDefault="00000000">
            <w:r>
              <w:t xml:space="preserve">Problematizarea </w:t>
            </w:r>
          </w:p>
          <w:p w14:paraId="408A0021" w14:textId="77777777" w:rsidR="000836FD" w:rsidRDefault="00000000">
            <w:r>
              <w:t xml:space="preserve">Lectura ghidată </w:t>
            </w:r>
          </w:p>
          <w:p w14:paraId="0933D6EC" w14:textId="77777777" w:rsidR="000836FD" w:rsidRDefault="00000000">
            <w:pPr>
              <w:jc w:val="both"/>
            </w:pPr>
            <w:r>
              <w:t>Studiul de caz.</w:t>
            </w:r>
          </w:p>
        </w:tc>
        <w:tc>
          <w:tcPr>
            <w:tcW w:w="960" w:type="dxa"/>
          </w:tcPr>
          <w:p w14:paraId="24C8C28D" w14:textId="77777777" w:rsidR="000836FD" w:rsidRDefault="000836FD">
            <w:pPr>
              <w:spacing w:after="240"/>
              <w:jc w:val="both"/>
              <w:rPr>
                <w:sz w:val="16"/>
                <w:szCs w:val="16"/>
              </w:rPr>
            </w:pPr>
          </w:p>
        </w:tc>
      </w:tr>
      <w:tr w:rsidR="000836FD" w14:paraId="111D9ADF" w14:textId="77777777" w:rsidTr="00AF4B82">
        <w:tc>
          <w:tcPr>
            <w:tcW w:w="595" w:type="dxa"/>
          </w:tcPr>
          <w:p w14:paraId="534834C0" w14:textId="77777777" w:rsidR="000836FD" w:rsidRDefault="00000000">
            <w:pPr>
              <w:spacing w:after="240"/>
              <w:jc w:val="both"/>
            </w:pPr>
            <w:r>
              <w:t>2</w:t>
            </w:r>
          </w:p>
        </w:tc>
        <w:tc>
          <w:tcPr>
            <w:tcW w:w="1829" w:type="dxa"/>
            <w:vMerge/>
          </w:tcPr>
          <w:p w14:paraId="141C8564" w14:textId="77777777" w:rsidR="000836FD" w:rsidRDefault="000836FD">
            <w:pPr>
              <w:widowControl w:val="0"/>
              <w:pBdr>
                <w:top w:val="nil"/>
                <w:left w:val="nil"/>
                <w:bottom w:val="nil"/>
                <w:right w:val="nil"/>
                <w:between w:val="nil"/>
              </w:pBdr>
              <w:spacing w:line="276" w:lineRule="auto"/>
            </w:pPr>
          </w:p>
        </w:tc>
        <w:tc>
          <w:tcPr>
            <w:tcW w:w="1892" w:type="dxa"/>
            <w:vMerge/>
          </w:tcPr>
          <w:p w14:paraId="2536066D"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24A146CF" w14:textId="77777777" w:rsidR="000836FD" w:rsidRDefault="00000000">
            <w:r>
              <w:t>2.  Istoria literaturii, teoria și critica literară – surse de interpretare a operei literare.</w:t>
            </w:r>
          </w:p>
          <w:p w14:paraId="5A264A6A" w14:textId="77777777" w:rsidR="000836FD" w:rsidRDefault="000836FD">
            <w:pPr>
              <w:spacing w:after="240"/>
            </w:pPr>
          </w:p>
        </w:tc>
        <w:tc>
          <w:tcPr>
            <w:tcW w:w="2360" w:type="dxa"/>
            <w:vAlign w:val="center"/>
          </w:tcPr>
          <w:p w14:paraId="0A01AED6" w14:textId="77777777" w:rsidR="000836FD" w:rsidRDefault="00000000">
            <w:pPr>
              <w:spacing w:after="240"/>
              <w:jc w:val="center"/>
            </w:pPr>
            <w:r>
              <w:t>Fragmente de istorie/critică literară: G. Călinescu, E. Lovinescu, T. Vianu etc.</w:t>
            </w:r>
          </w:p>
        </w:tc>
        <w:tc>
          <w:tcPr>
            <w:tcW w:w="657" w:type="dxa"/>
          </w:tcPr>
          <w:p w14:paraId="7D9CF18C" w14:textId="77777777" w:rsidR="000836FD" w:rsidRDefault="00000000" w:rsidP="00AF4B82">
            <w:pPr>
              <w:spacing w:after="240"/>
            </w:pPr>
            <w:r>
              <w:t>2</w:t>
            </w:r>
          </w:p>
        </w:tc>
        <w:tc>
          <w:tcPr>
            <w:tcW w:w="844" w:type="dxa"/>
            <w:tcBorders>
              <w:bottom w:val="single" w:sz="4" w:space="0" w:color="000000"/>
            </w:tcBorders>
          </w:tcPr>
          <w:p w14:paraId="08EB95B4"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0DAC805" w14:textId="77777777" w:rsidR="000836FD" w:rsidRDefault="00000000">
            <w:pPr>
              <w:jc w:val="both"/>
            </w:pPr>
            <w:r>
              <w:t>Lectura critică</w:t>
            </w:r>
          </w:p>
          <w:p w14:paraId="74385968" w14:textId="77777777" w:rsidR="000836FD" w:rsidRDefault="00000000">
            <w:pPr>
              <w:jc w:val="both"/>
            </w:pPr>
            <w:r>
              <w:t>Lectura comparativă</w:t>
            </w:r>
          </w:p>
          <w:p w14:paraId="30CAD2B5" w14:textId="77777777" w:rsidR="000836FD" w:rsidRDefault="00000000">
            <w:pPr>
              <w:jc w:val="both"/>
            </w:pPr>
            <w:r>
              <w:t>Analiza unui fragment de istorie literară</w:t>
            </w:r>
          </w:p>
          <w:p w14:paraId="70024131" w14:textId="77777777" w:rsidR="000836FD" w:rsidRDefault="00000000">
            <w:pPr>
              <w:jc w:val="both"/>
            </w:pPr>
            <w:r>
              <w:t>Analiza unui text de critică literară.</w:t>
            </w:r>
          </w:p>
        </w:tc>
        <w:tc>
          <w:tcPr>
            <w:tcW w:w="960" w:type="dxa"/>
          </w:tcPr>
          <w:p w14:paraId="218BF408" w14:textId="77777777" w:rsidR="000836FD" w:rsidRDefault="000836FD">
            <w:pPr>
              <w:spacing w:after="240"/>
              <w:jc w:val="both"/>
              <w:rPr>
                <w:sz w:val="16"/>
                <w:szCs w:val="16"/>
              </w:rPr>
            </w:pPr>
          </w:p>
        </w:tc>
      </w:tr>
      <w:tr w:rsidR="000836FD" w14:paraId="36FF6940" w14:textId="77777777" w:rsidTr="00AF4B82">
        <w:trPr>
          <w:trHeight w:val="1895"/>
        </w:trPr>
        <w:tc>
          <w:tcPr>
            <w:tcW w:w="595" w:type="dxa"/>
          </w:tcPr>
          <w:p w14:paraId="37CB06D3" w14:textId="77777777" w:rsidR="000836FD" w:rsidRDefault="00000000">
            <w:pPr>
              <w:spacing w:after="240"/>
              <w:jc w:val="both"/>
            </w:pPr>
            <w:r>
              <w:t>3</w:t>
            </w:r>
          </w:p>
        </w:tc>
        <w:tc>
          <w:tcPr>
            <w:tcW w:w="1829" w:type="dxa"/>
            <w:vMerge/>
          </w:tcPr>
          <w:p w14:paraId="02D18DC5" w14:textId="77777777" w:rsidR="000836FD" w:rsidRDefault="000836FD">
            <w:pPr>
              <w:widowControl w:val="0"/>
              <w:pBdr>
                <w:top w:val="nil"/>
                <w:left w:val="nil"/>
                <w:bottom w:val="nil"/>
                <w:right w:val="nil"/>
                <w:between w:val="nil"/>
              </w:pBdr>
              <w:spacing w:line="276" w:lineRule="auto"/>
            </w:pPr>
          </w:p>
        </w:tc>
        <w:tc>
          <w:tcPr>
            <w:tcW w:w="1892" w:type="dxa"/>
            <w:vMerge/>
          </w:tcPr>
          <w:p w14:paraId="3C386C20"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5B98CBE3" w14:textId="77777777" w:rsidR="000836FD" w:rsidRDefault="00000000">
            <w:pPr>
              <w:spacing w:after="240"/>
            </w:pPr>
            <w:r>
              <w:t>3.Cititorul avizat și lectura interpretativă a operei literare.</w:t>
            </w:r>
          </w:p>
        </w:tc>
        <w:tc>
          <w:tcPr>
            <w:tcW w:w="2360" w:type="dxa"/>
            <w:vAlign w:val="center"/>
          </w:tcPr>
          <w:p w14:paraId="0FD2A028" w14:textId="77777777" w:rsidR="000836FD" w:rsidRDefault="00000000">
            <w:pPr>
              <w:spacing w:after="240"/>
              <w:jc w:val="center"/>
            </w:pPr>
            <w:r>
              <w:t xml:space="preserve">Opere/fragmente reprezentative din literatura română și universală; citate critice; contexte </w:t>
            </w:r>
            <w:proofErr w:type="spellStart"/>
            <w:r>
              <w:t>istorico</w:t>
            </w:r>
            <w:proofErr w:type="spellEnd"/>
            <w:r>
              <w:t>-literare.</w:t>
            </w:r>
          </w:p>
        </w:tc>
        <w:tc>
          <w:tcPr>
            <w:tcW w:w="657" w:type="dxa"/>
          </w:tcPr>
          <w:p w14:paraId="1E56C619" w14:textId="77777777" w:rsidR="000836FD" w:rsidRDefault="00000000" w:rsidP="00AF4B82">
            <w:pPr>
              <w:spacing w:after="240"/>
            </w:pPr>
            <w:r>
              <w:t>2</w:t>
            </w:r>
          </w:p>
        </w:tc>
        <w:tc>
          <w:tcPr>
            <w:tcW w:w="844" w:type="dxa"/>
          </w:tcPr>
          <w:p w14:paraId="01FA5CF7" w14:textId="77777777" w:rsidR="000836FD" w:rsidRDefault="000836FD">
            <w:pPr>
              <w:spacing w:after="240"/>
              <w:jc w:val="both"/>
            </w:pPr>
          </w:p>
        </w:tc>
        <w:tc>
          <w:tcPr>
            <w:tcW w:w="2657" w:type="dxa"/>
            <w:gridSpan w:val="3"/>
            <w:tcBorders>
              <w:top w:val="single" w:sz="4" w:space="0" w:color="000000"/>
              <w:bottom w:val="single" w:sz="4" w:space="0" w:color="000000"/>
            </w:tcBorders>
          </w:tcPr>
          <w:p w14:paraId="7CCD25D3" w14:textId="77777777" w:rsidR="000836FD" w:rsidRDefault="00000000">
            <w:pPr>
              <w:jc w:val="both"/>
            </w:pPr>
            <w:r>
              <w:t>Jurnalul de lectură</w:t>
            </w:r>
          </w:p>
          <w:p w14:paraId="65311566" w14:textId="77777777" w:rsidR="000836FD" w:rsidRDefault="00000000">
            <w:pPr>
              <w:jc w:val="both"/>
            </w:pPr>
            <w:r>
              <w:t>Harta personajului / harta ideilor</w:t>
            </w:r>
          </w:p>
          <w:p w14:paraId="270EE3AA" w14:textId="77777777" w:rsidR="000836FD" w:rsidRDefault="00000000">
            <w:pPr>
              <w:jc w:val="both"/>
            </w:pPr>
            <w:r>
              <w:t>Interpretarea citatelor</w:t>
            </w:r>
          </w:p>
          <w:p w14:paraId="0140C309" w14:textId="77777777" w:rsidR="000836FD" w:rsidRDefault="00000000">
            <w:pPr>
              <w:jc w:val="both"/>
            </w:pPr>
            <w:r>
              <w:t>Dezbaterea</w:t>
            </w:r>
          </w:p>
          <w:p w14:paraId="2C86CE51" w14:textId="77777777" w:rsidR="000836FD" w:rsidRDefault="00000000">
            <w:pPr>
              <w:jc w:val="both"/>
            </w:pPr>
            <w:r>
              <w:t>Argumentarea unei opinii de lectură.</w:t>
            </w:r>
          </w:p>
          <w:p w14:paraId="4AA5CD0C" w14:textId="77777777" w:rsidR="000836FD" w:rsidRDefault="000836FD">
            <w:pPr>
              <w:jc w:val="both"/>
            </w:pPr>
          </w:p>
          <w:p w14:paraId="55B81F9C" w14:textId="77777777" w:rsidR="000836FD" w:rsidRDefault="000836FD">
            <w:pPr>
              <w:jc w:val="both"/>
            </w:pPr>
          </w:p>
        </w:tc>
        <w:tc>
          <w:tcPr>
            <w:tcW w:w="960" w:type="dxa"/>
          </w:tcPr>
          <w:p w14:paraId="13A18887" w14:textId="77777777" w:rsidR="000836FD" w:rsidRDefault="000836FD">
            <w:pPr>
              <w:spacing w:after="240"/>
              <w:jc w:val="both"/>
              <w:rPr>
                <w:sz w:val="16"/>
                <w:szCs w:val="16"/>
              </w:rPr>
            </w:pPr>
          </w:p>
        </w:tc>
      </w:tr>
      <w:tr w:rsidR="000836FD" w14:paraId="5AD4A041" w14:textId="77777777" w:rsidTr="00AF4B82">
        <w:tc>
          <w:tcPr>
            <w:tcW w:w="595" w:type="dxa"/>
          </w:tcPr>
          <w:p w14:paraId="7F759DA7" w14:textId="77777777" w:rsidR="000836FD" w:rsidRDefault="00000000">
            <w:pPr>
              <w:spacing w:after="240"/>
              <w:jc w:val="both"/>
            </w:pPr>
            <w:r>
              <w:t>4</w:t>
            </w:r>
          </w:p>
        </w:tc>
        <w:tc>
          <w:tcPr>
            <w:tcW w:w="1829" w:type="dxa"/>
            <w:vMerge/>
          </w:tcPr>
          <w:p w14:paraId="5E2E14F7" w14:textId="77777777" w:rsidR="000836FD" w:rsidRDefault="000836FD">
            <w:pPr>
              <w:widowControl w:val="0"/>
              <w:pBdr>
                <w:top w:val="nil"/>
                <w:left w:val="nil"/>
                <w:bottom w:val="nil"/>
                <w:right w:val="nil"/>
                <w:between w:val="nil"/>
              </w:pBdr>
              <w:spacing w:line="276" w:lineRule="auto"/>
            </w:pPr>
          </w:p>
        </w:tc>
        <w:tc>
          <w:tcPr>
            <w:tcW w:w="1892" w:type="dxa"/>
            <w:vMerge/>
          </w:tcPr>
          <w:p w14:paraId="28E726F7"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46CEA666" w14:textId="77777777" w:rsidR="000836FD" w:rsidRDefault="00000000">
            <w:r>
              <w:t>4. Cititorul, creator de valori în era digital.</w:t>
            </w:r>
          </w:p>
          <w:p w14:paraId="00D27AA3" w14:textId="77777777" w:rsidR="000836FD" w:rsidRDefault="00000000">
            <w:pPr>
              <w:spacing w:after="240"/>
            </w:pPr>
            <w:r>
              <w:lastRenderedPageBreak/>
              <w:t>.</w:t>
            </w:r>
          </w:p>
        </w:tc>
        <w:tc>
          <w:tcPr>
            <w:tcW w:w="2360" w:type="dxa"/>
            <w:vAlign w:val="center"/>
          </w:tcPr>
          <w:p w14:paraId="25B7820E" w14:textId="77777777" w:rsidR="000836FD" w:rsidRDefault="00000000">
            <w:pPr>
              <w:spacing w:after="240"/>
              <w:jc w:val="center"/>
            </w:pPr>
            <w:r>
              <w:lastRenderedPageBreak/>
              <w:t>Texte literare și de graniță; recenzii; bloguri/</w:t>
            </w:r>
            <w:proofErr w:type="spellStart"/>
            <w:r>
              <w:t>vloguri</w:t>
            </w:r>
            <w:proofErr w:type="spellEnd"/>
            <w:r>
              <w:t xml:space="preserve"> </w:t>
            </w:r>
            <w:r>
              <w:lastRenderedPageBreak/>
              <w:t xml:space="preserve">literare; postări culturale; </w:t>
            </w:r>
            <w:proofErr w:type="spellStart"/>
            <w:r>
              <w:t>book</w:t>
            </w:r>
            <w:proofErr w:type="spellEnd"/>
            <w:r>
              <w:t>-</w:t>
            </w:r>
            <w:proofErr w:type="spellStart"/>
            <w:r>
              <w:t>review</w:t>
            </w:r>
            <w:proofErr w:type="spellEnd"/>
            <w:r>
              <w:t>-uri</w:t>
            </w:r>
            <w:r>
              <w:rPr>
                <w:i/>
                <w:iCs/>
              </w:rPr>
              <w:t>.</w:t>
            </w:r>
          </w:p>
        </w:tc>
        <w:tc>
          <w:tcPr>
            <w:tcW w:w="657" w:type="dxa"/>
          </w:tcPr>
          <w:p w14:paraId="0C050777" w14:textId="77777777" w:rsidR="000836FD" w:rsidRDefault="00000000">
            <w:pPr>
              <w:spacing w:after="240"/>
              <w:ind w:left="-307" w:right="-63"/>
              <w:jc w:val="both"/>
            </w:pPr>
            <w:r>
              <w:lastRenderedPageBreak/>
              <w:t>2  2</w:t>
            </w:r>
          </w:p>
        </w:tc>
        <w:tc>
          <w:tcPr>
            <w:tcW w:w="844" w:type="dxa"/>
          </w:tcPr>
          <w:p w14:paraId="37FC1DEF"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E1536C5" w14:textId="77777777" w:rsidR="000836FD" w:rsidRDefault="00000000">
            <w:pPr>
              <w:jc w:val="both"/>
            </w:pPr>
            <w:r>
              <w:t>Analiza unor bloguri/</w:t>
            </w:r>
            <w:proofErr w:type="spellStart"/>
            <w:r>
              <w:t>vloguri</w:t>
            </w:r>
            <w:proofErr w:type="spellEnd"/>
            <w:r>
              <w:t xml:space="preserve"> literare</w:t>
            </w:r>
          </w:p>
          <w:p w14:paraId="6EE31D19" w14:textId="77777777" w:rsidR="000836FD" w:rsidRDefault="00000000">
            <w:pPr>
              <w:jc w:val="both"/>
            </w:pPr>
            <w:r>
              <w:lastRenderedPageBreak/>
              <w:t>Crearea unei recenzii digitale</w:t>
            </w:r>
          </w:p>
          <w:p w14:paraId="19E039C0" w14:textId="77777777" w:rsidR="000836FD" w:rsidRDefault="00000000">
            <w:pPr>
              <w:jc w:val="both"/>
            </w:pPr>
            <w:r>
              <w:t>Dezbaterea</w:t>
            </w:r>
          </w:p>
          <w:p w14:paraId="4A14435B" w14:textId="77777777" w:rsidR="000836FD" w:rsidRDefault="00000000">
            <w:pPr>
              <w:jc w:val="both"/>
            </w:pPr>
            <w:r>
              <w:t>Evaluarea credibilității informației</w:t>
            </w:r>
          </w:p>
          <w:p w14:paraId="0668D447" w14:textId="77777777" w:rsidR="000836FD" w:rsidRDefault="00000000">
            <w:pPr>
              <w:jc w:val="both"/>
            </w:pPr>
            <w:r>
              <w:t>Reflecția metacognitivă</w:t>
            </w:r>
          </w:p>
          <w:p w14:paraId="7EA44F94" w14:textId="77777777" w:rsidR="000836FD" w:rsidRDefault="000836FD"/>
        </w:tc>
        <w:tc>
          <w:tcPr>
            <w:tcW w:w="960" w:type="dxa"/>
            <w:tcBorders>
              <w:top w:val="single" w:sz="4" w:space="0" w:color="000000"/>
            </w:tcBorders>
          </w:tcPr>
          <w:p w14:paraId="008DCBEB" w14:textId="77777777" w:rsidR="000836FD" w:rsidRDefault="000836FD">
            <w:pPr>
              <w:spacing w:after="240"/>
              <w:jc w:val="both"/>
              <w:rPr>
                <w:sz w:val="16"/>
                <w:szCs w:val="16"/>
              </w:rPr>
            </w:pPr>
          </w:p>
        </w:tc>
      </w:tr>
      <w:tr w:rsidR="000836FD" w14:paraId="79A43271" w14:textId="77777777" w:rsidTr="00AF4B82">
        <w:tc>
          <w:tcPr>
            <w:tcW w:w="595" w:type="dxa"/>
          </w:tcPr>
          <w:p w14:paraId="2A14CC0F" w14:textId="77777777" w:rsidR="000836FD" w:rsidRDefault="00000000">
            <w:pPr>
              <w:spacing w:after="240"/>
              <w:jc w:val="both"/>
            </w:pPr>
            <w:r>
              <w:t>5</w:t>
            </w:r>
          </w:p>
        </w:tc>
        <w:tc>
          <w:tcPr>
            <w:tcW w:w="1829" w:type="dxa"/>
            <w:vMerge/>
          </w:tcPr>
          <w:p w14:paraId="7AE536B5" w14:textId="77777777" w:rsidR="000836FD" w:rsidRDefault="000836FD">
            <w:pPr>
              <w:widowControl w:val="0"/>
              <w:pBdr>
                <w:top w:val="nil"/>
                <w:left w:val="nil"/>
                <w:bottom w:val="nil"/>
                <w:right w:val="nil"/>
                <w:between w:val="nil"/>
              </w:pBdr>
              <w:spacing w:line="276" w:lineRule="auto"/>
            </w:pPr>
          </w:p>
        </w:tc>
        <w:tc>
          <w:tcPr>
            <w:tcW w:w="1892" w:type="dxa"/>
            <w:vMerge/>
          </w:tcPr>
          <w:p w14:paraId="4670C719"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6F92E1F8" w14:textId="77777777" w:rsidR="000836FD" w:rsidRDefault="00000000">
            <w:r>
              <w:rPr>
                <w:b/>
                <w:bCs/>
              </w:rPr>
              <w:t xml:space="preserve">5.  </w:t>
            </w:r>
            <w:proofErr w:type="spellStart"/>
            <w:r>
              <w:t>Plurilingvism</w:t>
            </w:r>
            <w:proofErr w:type="spellEnd"/>
            <w:r>
              <w:t xml:space="preserve"> și interculturalitate.</w:t>
            </w:r>
          </w:p>
          <w:p w14:paraId="70F3E9C4" w14:textId="77777777" w:rsidR="000836FD" w:rsidRDefault="000836FD"/>
          <w:p w14:paraId="585BFC03" w14:textId="77777777" w:rsidR="000836FD" w:rsidRDefault="00000000">
            <w:pPr>
              <w:spacing w:after="240"/>
              <w:rPr>
                <w:b/>
                <w:bCs/>
              </w:rPr>
            </w:pPr>
            <w:r>
              <w:rPr>
                <w:b/>
                <w:bCs/>
              </w:rPr>
              <w:t>Lecție de sinteză.</w:t>
            </w:r>
          </w:p>
          <w:p w14:paraId="5BDFEA03" w14:textId="77777777" w:rsidR="000836FD" w:rsidRDefault="00000000">
            <w:pPr>
              <w:spacing w:after="240"/>
              <w:rPr>
                <w:b/>
                <w:bCs/>
              </w:rPr>
            </w:pPr>
            <w:r>
              <w:t>Textul literar ca expresie a identității și a valorilor culturale</w:t>
            </w:r>
          </w:p>
        </w:tc>
        <w:tc>
          <w:tcPr>
            <w:tcW w:w="2360" w:type="dxa"/>
          </w:tcPr>
          <w:p w14:paraId="382156A6" w14:textId="77777777" w:rsidR="000836FD" w:rsidRDefault="00000000">
            <w:pPr>
              <w:spacing w:after="240"/>
              <w:jc w:val="center"/>
              <w:rPr>
                <w:i/>
                <w:iCs/>
              </w:rPr>
            </w:pPr>
            <w:r>
              <w:t>Discursuri publice; interviuri; eseuri; texte argumentative; situații de comunicare</w:t>
            </w:r>
            <w:r>
              <w:rPr>
                <w:i/>
                <w:iCs/>
              </w:rPr>
              <w:t>.</w:t>
            </w:r>
          </w:p>
          <w:tbl>
            <w:tblPr>
              <w:tblStyle w:val="a5"/>
              <w:tblW w:w="110" w:type="dxa"/>
              <w:tblInd w:w="0" w:type="dxa"/>
              <w:tblLayout w:type="fixed"/>
              <w:tblLook w:val="0400" w:firstRow="0" w:lastRow="0" w:firstColumn="0" w:lastColumn="0" w:noHBand="0" w:noVBand="1"/>
            </w:tblPr>
            <w:tblGrid>
              <w:gridCol w:w="110"/>
            </w:tblGrid>
            <w:tr w:rsidR="000836FD" w14:paraId="6727D67A" w14:textId="77777777">
              <w:tc>
                <w:tcPr>
                  <w:tcW w:w="110" w:type="dxa"/>
                  <w:vAlign w:val="center"/>
                </w:tcPr>
                <w:p w14:paraId="7205E4CF" w14:textId="77777777" w:rsidR="000836FD" w:rsidRDefault="000836FD">
                  <w:pPr>
                    <w:jc w:val="center"/>
                  </w:pPr>
                </w:p>
              </w:tc>
            </w:tr>
          </w:tbl>
          <w:p w14:paraId="7E5BFB21" w14:textId="77777777" w:rsidR="000836FD" w:rsidRDefault="00000000">
            <w:pPr>
              <w:spacing w:after="240"/>
              <w:ind w:right="375"/>
              <w:jc w:val="center"/>
            </w:pPr>
            <w:r>
              <w:t>Selecție de texte studiate</w:t>
            </w:r>
          </w:p>
        </w:tc>
        <w:tc>
          <w:tcPr>
            <w:tcW w:w="657" w:type="dxa"/>
          </w:tcPr>
          <w:p w14:paraId="29BE2803" w14:textId="77777777" w:rsidR="000836FD" w:rsidRDefault="00000000">
            <w:pPr>
              <w:spacing w:after="240"/>
              <w:jc w:val="both"/>
            </w:pPr>
            <w:r>
              <w:t>1</w:t>
            </w:r>
          </w:p>
          <w:p w14:paraId="7F11BADA" w14:textId="77777777" w:rsidR="000836FD" w:rsidRDefault="000836FD">
            <w:pPr>
              <w:spacing w:after="240"/>
              <w:jc w:val="both"/>
            </w:pPr>
          </w:p>
          <w:p w14:paraId="663A2D23" w14:textId="77777777" w:rsidR="000836FD" w:rsidRDefault="00000000">
            <w:pPr>
              <w:spacing w:after="240"/>
              <w:jc w:val="both"/>
            </w:pPr>
            <w:r>
              <w:t>1</w:t>
            </w:r>
          </w:p>
        </w:tc>
        <w:tc>
          <w:tcPr>
            <w:tcW w:w="844" w:type="dxa"/>
          </w:tcPr>
          <w:p w14:paraId="60E27FF0" w14:textId="77777777" w:rsidR="000836FD" w:rsidRDefault="000836FD">
            <w:pPr>
              <w:spacing w:after="240"/>
              <w:jc w:val="both"/>
            </w:pPr>
          </w:p>
        </w:tc>
        <w:tc>
          <w:tcPr>
            <w:tcW w:w="2657" w:type="dxa"/>
            <w:gridSpan w:val="3"/>
            <w:tcBorders>
              <w:top w:val="single" w:sz="4" w:space="0" w:color="000000"/>
            </w:tcBorders>
          </w:tcPr>
          <w:p w14:paraId="6C530D6D" w14:textId="77777777" w:rsidR="000836FD" w:rsidRDefault="00000000">
            <w:r>
              <w:t>Învățarea prin stații</w:t>
            </w:r>
          </w:p>
          <w:p w14:paraId="4936F660" w14:textId="77777777" w:rsidR="000836FD" w:rsidRDefault="00000000">
            <w:r>
              <w:t>Turul galeriei</w:t>
            </w:r>
          </w:p>
          <w:p w14:paraId="5C968A61" w14:textId="77777777" w:rsidR="000836FD" w:rsidRDefault="00000000">
            <w:proofErr w:type="spellStart"/>
            <w:r>
              <w:t>Quiz</w:t>
            </w:r>
            <w:proofErr w:type="spellEnd"/>
            <w:r>
              <w:t xml:space="preserve"> de recapitulare</w:t>
            </w:r>
          </w:p>
          <w:p w14:paraId="16478C59" w14:textId="77777777" w:rsidR="000836FD" w:rsidRDefault="00000000">
            <w:r>
              <w:t>Analiza comparativă</w:t>
            </w:r>
          </w:p>
          <w:p w14:paraId="51DFF564" w14:textId="77777777" w:rsidR="000836FD" w:rsidRDefault="00000000">
            <w:r>
              <w:t>Dezbaterea de sinteză</w:t>
            </w:r>
          </w:p>
          <w:p w14:paraId="17D5ECF9" w14:textId="77777777" w:rsidR="000836FD" w:rsidRDefault="00000000">
            <w:r>
              <w:t>Reflecția metacognitivă</w:t>
            </w:r>
          </w:p>
          <w:p w14:paraId="04F0D8AA" w14:textId="77777777" w:rsidR="000836FD" w:rsidRDefault="000836FD">
            <w:pPr>
              <w:jc w:val="both"/>
            </w:pPr>
          </w:p>
        </w:tc>
        <w:tc>
          <w:tcPr>
            <w:tcW w:w="960" w:type="dxa"/>
          </w:tcPr>
          <w:p w14:paraId="26B49AD2" w14:textId="77777777" w:rsidR="000836FD" w:rsidRDefault="000836FD">
            <w:pPr>
              <w:spacing w:after="240"/>
              <w:jc w:val="both"/>
              <w:rPr>
                <w:sz w:val="16"/>
                <w:szCs w:val="16"/>
              </w:rPr>
            </w:pPr>
          </w:p>
        </w:tc>
      </w:tr>
      <w:tr w:rsidR="000836FD" w14:paraId="18CE03CE" w14:textId="77777777" w:rsidTr="00AF4B82">
        <w:trPr>
          <w:trHeight w:val="650"/>
        </w:trPr>
        <w:tc>
          <w:tcPr>
            <w:tcW w:w="595" w:type="dxa"/>
          </w:tcPr>
          <w:p w14:paraId="2B30162F" w14:textId="77777777" w:rsidR="000836FD" w:rsidRDefault="00000000">
            <w:pPr>
              <w:spacing w:after="240"/>
              <w:jc w:val="both"/>
            </w:pPr>
            <w:r>
              <w:t>6</w:t>
            </w:r>
          </w:p>
        </w:tc>
        <w:tc>
          <w:tcPr>
            <w:tcW w:w="1829" w:type="dxa"/>
            <w:vMerge/>
          </w:tcPr>
          <w:p w14:paraId="6ECFC9BC" w14:textId="77777777" w:rsidR="000836FD" w:rsidRDefault="000836FD">
            <w:pPr>
              <w:widowControl w:val="0"/>
              <w:pBdr>
                <w:top w:val="nil"/>
                <w:left w:val="nil"/>
                <w:bottom w:val="nil"/>
                <w:right w:val="nil"/>
                <w:between w:val="nil"/>
              </w:pBdr>
              <w:spacing w:line="276" w:lineRule="auto"/>
            </w:pPr>
          </w:p>
        </w:tc>
        <w:tc>
          <w:tcPr>
            <w:tcW w:w="1892" w:type="dxa"/>
            <w:vMerge/>
          </w:tcPr>
          <w:p w14:paraId="347B2822"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73BF7D7C" w14:textId="77777777" w:rsidR="000836FD" w:rsidRDefault="000836FD"/>
          <w:p w14:paraId="143DF5C9" w14:textId="77777777" w:rsidR="000836FD" w:rsidRDefault="00000000">
            <w:pPr>
              <w:rPr>
                <w:b/>
                <w:bCs/>
              </w:rPr>
            </w:pPr>
            <w:r>
              <w:rPr>
                <w:b/>
                <w:bCs/>
              </w:rPr>
              <w:t>6. Probă de evaluare sumativă</w:t>
            </w:r>
          </w:p>
          <w:p w14:paraId="280ADDB0" w14:textId="77777777" w:rsidR="000836FD" w:rsidRDefault="000836FD">
            <w:pPr>
              <w:spacing w:after="240"/>
              <w:rPr>
                <w:highlight w:val="yellow"/>
              </w:rPr>
            </w:pPr>
          </w:p>
        </w:tc>
        <w:tc>
          <w:tcPr>
            <w:tcW w:w="2360" w:type="dxa"/>
          </w:tcPr>
          <w:p w14:paraId="43E76F38" w14:textId="77777777" w:rsidR="000836FD" w:rsidRDefault="000836FD">
            <w:pPr>
              <w:spacing w:after="240"/>
              <w:jc w:val="both"/>
            </w:pPr>
          </w:p>
        </w:tc>
        <w:tc>
          <w:tcPr>
            <w:tcW w:w="657" w:type="dxa"/>
          </w:tcPr>
          <w:p w14:paraId="20A29FB9" w14:textId="77777777" w:rsidR="000836FD" w:rsidRDefault="00000000">
            <w:pPr>
              <w:spacing w:after="240"/>
              <w:jc w:val="both"/>
            </w:pPr>
            <w:r>
              <w:t>2</w:t>
            </w:r>
          </w:p>
        </w:tc>
        <w:tc>
          <w:tcPr>
            <w:tcW w:w="844" w:type="dxa"/>
          </w:tcPr>
          <w:p w14:paraId="19D630A9" w14:textId="77777777" w:rsidR="000836FD" w:rsidRDefault="000836FD">
            <w:pPr>
              <w:spacing w:after="240"/>
              <w:jc w:val="both"/>
            </w:pPr>
          </w:p>
        </w:tc>
        <w:tc>
          <w:tcPr>
            <w:tcW w:w="2657" w:type="dxa"/>
            <w:gridSpan w:val="3"/>
            <w:tcBorders>
              <w:bottom w:val="single" w:sz="4" w:space="0" w:color="000000"/>
            </w:tcBorders>
          </w:tcPr>
          <w:p w14:paraId="49157C91" w14:textId="77777777" w:rsidR="000836FD" w:rsidRDefault="000836FD">
            <w:pPr>
              <w:jc w:val="both"/>
            </w:pPr>
          </w:p>
          <w:p w14:paraId="585890DB" w14:textId="77777777" w:rsidR="000836FD" w:rsidRDefault="000836FD">
            <w:pPr>
              <w:jc w:val="both"/>
            </w:pPr>
          </w:p>
          <w:p w14:paraId="58B9F4A7" w14:textId="77777777" w:rsidR="000836FD" w:rsidRDefault="000836FD">
            <w:pPr>
              <w:jc w:val="both"/>
            </w:pPr>
          </w:p>
        </w:tc>
        <w:tc>
          <w:tcPr>
            <w:tcW w:w="960" w:type="dxa"/>
          </w:tcPr>
          <w:p w14:paraId="70EB955D" w14:textId="77777777" w:rsidR="000836FD" w:rsidRDefault="000836FD">
            <w:pPr>
              <w:spacing w:after="240"/>
              <w:jc w:val="both"/>
              <w:rPr>
                <w:sz w:val="16"/>
                <w:szCs w:val="16"/>
              </w:rPr>
            </w:pPr>
          </w:p>
        </w:tc>
      </w:tr>
      <w:tr w:rsidR="000836FD" w14:paraId="5FE3A2EF" w14:textId="77777777" w:rsidTr="00AF4B82">
        <w:trPr>
          <w:trHeight w:val="1114"/>
        </w:trPr>
        <w:tc>
          <w:tcPr>
            <w:tcW w:w="595" w:type="dxa"/>
          </w:tcPr>
          <w:p w14:paraId="3274A26B" w14:textId="77777777" w:rsidR="000836FD" w:rsidRDefault="000836FD">
            <w:pPr>
              <w:jc w:val="both"/>
            </w:pPr>
          </w:p>
          <w:p w14:paraId="3F87BFA2" w14:textId="77777777" w:rsidR="000836FD" w:rsidRDefault="00000000">
            <w:pPr>
              <w:spacing w:after="240"/>
              <w:jc w:val="both"/>
            </w:pPr>
            <w:r>
              <w:t>7</w:t>
            </w:r>
          </w:p>
        </w:tc>
        <w:tc>
          <w:tcPr>
            <w:tcW w:w="1829" w:type="dxa"/>
            <w:vMerge/>
          </w:tcPr>
          <w:p w14:paraId="55CF7EBF" w14:textId="77777777" w:rsidR="000836FD" w:rsidRDefault="000836FD">
            <w:pPr>
              <w:widowControl w:val="0"/>
              <w:pBdr>
                <w:top w:val="nil"/>
                <w:left w:val="nil"/>
                <w:bottom w:val="nil"/>
                <w:right w:val="nil"/>
                <w:between w:val="nil"/>
              </w:pBdr>
              <w:spacing w:line="276" w:lineRule="auto"/>
            </w:pPr>
          </w:p>
        </w:tc>
        <w:tc>
          <w:tcPr>
            <w:tcW w:w="1892" w:type="dxa"/>
            <w:vMerge/>
          </w:tcPr>
          <w:p w14:paraId="143E3783"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31E45310" w14:textId="77777777" w:rsidR="000836FD" w:rsidRDefault="00000000">
            <w:r>
              <w:t>7. Analiza și valorificarea rezultatelor evaluării</w:t>
            </w:r>
          </w:p>
          <w:p w14:paraId="1F5368AD" w14:textId="77777777" w:rsidR="000836FD" w:rsidRDefault="000836FD"/>
          <w:p w14:paraId="5DE382D9" w14:textId="77777777" w:rsidR="000836FD" w:rsidRDefault="00000000">
            <w:pPr>
              <w:rPr>
                <w:b/>
                <w:bCs/>
                <w:i/>
                <w:iCs/>
              </w:rPr>
            </w:pPr>
            <w:r>
              <w:rPr>
                <w:b/>
                <w:bCs/>
                <w:i/>
                <w:iCs/>
              </w:rPr>
              <w:t>Atelier de discuție</w:t>
            </w:r>
            <w:r>
              <w:t xml:space="preserve"> Cultura comunicării în spațiul public.  </w:t>
            </w:r>
            <w:r>
              <w:rPr>
                <w:rFonts w:ascii="Lora" w:eastAsia="Lora" w:hAnsi="Lora" w:cs="Lora"/>
                <w:color w:val="242021"/>
                <w:sz w:val="22"/>
                <w:szCs w:val="22"/>
              </w:rPr>
              <w:t>Profilul unui vorbitor cult.</w:t>
            </w:r>
          </w:p>
          <w:p w14:paraId="1B07C23A" w14:textId="77777777" w:rsidR="000836FD" w:rsidRDefault="000836FD"/>
          <w:p w14:paraId="50528F8E" w14:textId="77777777" w:rsidR="00AF4B82" w:rsidRDefault="00AF4B82"/>
          <w:p w14:paraId="7C1F9C0A" w14:textId="77777777" w:rsidR="00AF4B82" w:rsidRDefault="00AF4B82"/>
        </w:tc>
        <w:tc>
          <w:tcPr>
            <w:tcW w:w="2360" w:type="dxa"/>
          </w:tcPr>
          <w:p w14:paraId="63B22A56" w14:textId="77777777" w:rsidR="000836FD" w:rsidRDefault="000836FD">
            <w:pPr>
              <w:spacing w:after="240"/>
              <w:jc w:val="both"/>
            </w:pPr>
          </w:p>
        </w:tc>
        <w:tc>
          <w:tcPr>
            <w:tcW w:w="657" w:type="dxa"/>
          </w:tcPr>
          <w:p w14:paraId="450F0513" w14:textId="77777777" w:rsidR="000836FD" w:rsidRDefault="00000000">
            <w:pPr>
              <w:spacing w:after="240"/>
              <w:jc w:val="both"/>
            </w:pPr>
            <w:r>
              <w:t>1</w:t>
            </w:r>
          </w:p>
          <w:p w14:paraId="6C428FF4" w14:textId="77777777" w:rsidR="000836FD" w:rsidRDefault="000836FD">
            <w:pPr>
              <w:spacing w:after="240"/>
              <w:jc w:val="both"/>
            </w:pPr>
          </w:p>
          <w:p w14:paraId="50996C9D" w14:textId="77777777" w:rsidR="000836FD" w:rsidRDefault="00000000">
            <w:pPr>
              <w:spacing w:after="240"/>
              <w:jc w:val="both"/>
            </w:pPr>
            <w:r>
              <w:t>1</w:t>
            </w:r>
          </w:p>
        </w:tc>
        <w:tc>
          <w:tcPr>
            <w:tcW w:w="844" w:type="dxa"/>
          </w:tcPr>
          <w:p w14:paraId="28E8AF4F" w14:textId="77777777" w:rsidR="000836FD" w:rsidRDefault="000836FD">
            <w:pPr>
              <w:spacing w:after="240"/>
              <w:jc w:val="both"/>
            </w:pPr>
          </w:p>
        </w:tc>
        <w:tc>
          <w:tcPr>
            <w:tcW w:w="2657" w:type="dxa"/>
            <w:gridSpan w:val="3"/>
            <w:tcBorders>
              <w:top w:val="single" w:sz="4" w:space="0" w:color="000000"/>
            </w:tcBorders>
          </w:tcPr>
          <w:p w14:paraId="019A2F3D" w14:textId="77777777" w:rsidR="000836FD" w:rsidRDefault="00000000">
            <w:r>
              <w:t>Analiza erorilor</w:t>
            </w:r>
          </w:p>
          <w:p w14:paraId="1312D9DB" w14:textId="77777777" w:rsidR="000836FD" w:rsidRDefault="00000000">
            <w:r>
              <w:t>Identificarea dificultăților de învățare</w:t>
            </w:r>
          </w:p>
          <w:p w14:paraId="553C5DDB" w14:textId="77777777" w:rsidR="000836FD" w:rsidRDefault="00000000">
            <w:r>
              <w:t>Activități de remediere și consolidare</w:t>
            </w:r>
          </w:p>
          <w:p w14:paraId="07E981DA" w14:textId="77777777" w:rsidR="000836FD" w:rsidRDefault="00000000">
            <w:r>
              <w:t>Reflecția finală</w:t>
            </w:r>
          </w:p>
          <w:p w14:paraId="2427378D" w14:textId="77777777" w:rsidR="000836FD" w:rsidRDefault="000836FD">
            <w:pPr>
              <w:jc w:val="both"/>
            </w:pPr>
          </w:p>
        </w:tc>
        <w:tc>
          <w:tcPr>
            <w:tcW w:w="960" w:type="dxa"/>
          </w:tcPr>
          <w:p w14:paraId="0F8AEE46" w14:textId="77777777" w:rsidR="000836FD" w:rsidRDefault="000836FD">
            <w:pPr>
              <w:spacing w:after="240"/>
              <w:jc w:val="both"/>
              <w:rPr>
                <w:sz w:val="16"/>
                <w:szCs w:val="16"/>
              </w:rPr>
            </w:pPr>
          </w:p>
        </w:tc>
      </w:tr>
      <w:tr w:rsidR="000836FD" w14:paraId="6C4FF4D3" w14:textId="77777777" w:rsidTr="00AF4B82">
        <w:trPr>
          <w:trHeight w:val="675"/>
        </w:trPr>
        <w:tc>
          <w:tcPr>
            <w:tcW w:w="14170" w:type="dxa"/>
            <w:gridSpan w:val="11"/>
            <w:shd w:val="clear" w:color="auto" w:fill="E7E6E6"/>
            <w:vAlign w:val="center"/>
          </w:tcPr>
          <w:p w14:paraId="3AEE8ACF" w14:textId="77777777" w:rsidR="000836FD" w:rsidRDefault="00000000">
            <w:pPr>
              <w:spacing w:line="360" w:lineRule="auto"/>
              <w:jc w:val="center"/>
            </w:pPr>
            <w:bookmarkStart w:id="1" w:name="_heading=h.j7bx2b5xk869" w:colFirst="0" w:colLast="0"/>
            <w:bookmarkEnd w:id="1"/>
            <w:r>
              <w:rPr>
                <w:b/>
                <w:bCs/>
                <w:sz w:val="28"/>
                <w:szCs w:val="28"/>
              </w:rPr>
              <w:lastRenderedPageBreak/>
              <w:t>Unitatea de învățare nr. 2 - SIMBOLISMUL - ÎNCEPUTUL MODERNITĂȚII ARTISTICE -16 ore</w:t>
            </w:r>
          </w:p>
        </w:tc>
      </w:tr>
      <w:tr w:rsidR="000836FD" w14:paraId="4A17CC2B" w14:textId="77777777" w:rsidTr="00AF4B82">
        <w:trPr>
          <w:trHeight w:val="1434"/>
        </w:trPr>
        <w:tc>
          <w:tcPr>
            <w:tcW w:w="595" w:type="dxa"/>
          </w:tcPr>
          <w:p w14:paraId="52702362" w14:textId="77777777" w:rsidR="000836FD" w:rsidRDefault="00000000">
            <w:pPr>
              <w:jc w:val="both"/>
            </w:pPr>
            <w:bookmarkStart w:id="2" w:name="_heading=h.7o2b7wjs11o" w:colFirst="0" w:colLast="0"/>
            <w:bookmarkEnd w:id="2"/>
            <w:r>
              <w:t>8.</w:t>
            </w:r>
          </w:p>
          <w:p w14:paraId="330A53A0" w14:textId="77777777" w:rsidR="000836FD" w:rsidRDefault="000836FD">
            <w:pPr>
              <w:spacing w:after="240"/>
              <w:jc w:val="both"/>
            </w:pPr>
          </w:p>
        </w:tc>
        <w:tc>
          <w:tcPr>
            <w:tcW w:w="1829" w:type="dxa"/>
            <w:vMerge w:val="restart"/>
          </w:tcPr>
          <w:p w14:paraId="2E36DF9E" w14:textId="77777777" w:rsidR="000836FD" w:rsidRDefault="00000000">
            <w:pPr>
              <w:keepNext/>
              <w:tabs>
                <w:tab w:val="left" w:pos="720"/>
              </w:tabs>
              <w:jc w:val="both"/>
            </w:pPr>
            <w:r>
              <w:t>2. Racordarea discursului la diverse situații de comunicare personală și publică, dovedind atitudine constructivă și bunăvoință.</w:t>
            </w:r>
          </w:p>
          <w:p w14:paraId="0A2D769C" w14:textId="77777777" w:rsidR="000836FD" w:rsidRDefault="000836FD"/>
          <w:p w14:paraId="0D2BF9B8" w14:textId="77777777" w:rsidR="000836FD" w:rsidRDefault="000836FD"/>
          <w:p w14:paraId="6B17C06A" w14:textId="77777777" w:rsidR="000836FD" w:rsidRDefault="00000000">
            <w:r>
              <w:t>3. Lectura și interpretarea textelor literare și de graniță, demonstrând gândire critică și atașament față de valorile naționale și general-umane.</w:t>
            </w:r>
          </w:p>
          <w:p w14:paraId="093D81AC" w14:textId="77777777" w:rsidR="000836FD" w:rsidRDefault="000836FD"/>
          <w:p w14:paraId="17A44AF9" w14:textId="77777777" w:rsidR="000836FD" w:rsidRDefault="000836FD"/>
          <w:p w14:paraId="14DD01BC" w14:textId="77777777" w:rsidR="000836FD" w:rsidRDefault="000836FD"/>
          <w:p w14:paraId="7D984383" w14:textId="77777777" w:rsidR="000836FD" w:rsidRDefault="00000000">
            <w:r>
              <w:t xml:space="preserve">5. Aplicarea normelor limbii române literare (gramaticale, ortografice, </w:t>
            </w:r>
            <w:proofErr w:type="spellStart"/>
            <w:r>
              <w:t>punctuaţionale</w:t>
            </w:r>
            <w:proofErr w:type="spellEnd"/>
          </w:p>
          <w:p w14:paraId="5562FDF6" w14:textId="77777777" w:rsidR="000836FD" w:rsidRDefault="00000000">
            <w:r>
              <w:lastRenderedPageBreak/>
              <w:t>și stilistice) în exprimarea orală și scrisă, demonstrând discernământ și cultură lingvistică.</w:t>
            </w:r>
          </w:p>
          <w:p w14:paraId="51B5AC7E" w14:textId="77777777" w:rsidR="000836FD" w:rsidRDefault="000836FD"/>
          <w:p w14:paraId="41A74DB7" w14:textId="77777777" w:rsidR="000836FD" w:rsidRDefault="00000000">
            <w:r>
              <w:t>6. Valorificarea experiențelor lingvistice și de lectură în vederea dezvoltării G. Bacovia „</w:t>
            </w:r>
            <w:proofErr w:type="spellStart"/>
            <w:r>
              <w:t>Plumb”personale</w:t>
            </w:r>
            <w:proofErr w:type="spellEnd"/>
            <w:r>
              <w:t xml:space="preserve"> pe parcursul vieții, demonstrând interes axiologic și estetic.</w:t>
            </w:r>
          </w:p>
        </w:tc>
        <w:tc>
          <w:tcPr>
            <w:tcW w:w="1892" w:type="dxa"/>
            <w:vMerge w:val="restart"/>
          </w:tcPr>
          <w:p w14:paraId="4A5D4D8E" w14:textId="77777777" w:rsidR="000836FD" w:rsidRDefault="00000000">
            <w:pPr>
              <w:keepNext/>
              <w:tabs>
                <w:tab w:val="left" w:pos="720"/>
              </w:tabs>
            </w:pPr>
            <w:r>
              <w:lastRenderedPageBreak/>
              <w:t>2.1. Angajarea asumată în producerea de mesaje constructive.</w:t>
            </w:r>
          </w:p>
          <w:p w14:paraId="787525E3" w14:textId="77777777" w:rsidR="000836FD" w:rsidRDefault="000836FD">
            <w:pPr>
              <w:keepNext/>
              <w:tabs>
                <w:tab w:val="left" w:pos="720"/>
              </w:tabs>
            </w:pPr>
          </w:p>
          <w:p w14:paraId="413B657C" w14:textId="77777777" w:rsidR="000836FD" w:rsidRDefault="00000000">
            <w:pPr>
              <w:keepNext/>
              <w:tabs>
                <w:tab w:val="left" w:pos="720"/>
              </w:tabs>
            </w:pPr>
            <w:r>
              <w:t>2.3. Elaborarea unor discursuri orale de tip argumentativ pe o temă de interes public</w:t>
            </w:r>
          </w:p>
          <w:p w14:paraId="1EB10ECE" w14:textId="77777777" w:rsidR="000836FD" w:rsidRDefault="000836FD">
            <w:pPr>
              <w:keepNext/>
              <w:tabs>
                <w:tab w:val="left" w:pos="720"/>
              </w:tabs>
              <w:jc w:val="both"/>
            </w:pPr>
          </w:p>
          <w:p w14:paraId="0991B6A0" w14:textId="77777777" w:rsidR="000836FD" w:rsidRDefault="00000000">
            <w:pPr>
              <w:keepNext/>
              <w:tabs>
                <w:tab w:val="left" w:pos="720"/>
              </w:tabs>
              <w:jc w:val="both"/>
            </w:pPr>
            <w:r>
              <w:t>3.2. Intercalarea secvențelor rezumative și a citatelor din textul literar și de graniță în procesul de interpretare.</w:t>
            </w:r>
          </w:p>
          <w:p w14:paraId="3617DE09" w14:textId="77777777" w:rsidR="000836FD" w:rsidRDefault="000836FD">
            <w:pPr>
              <w:keepNext/>
              <w:tabs>
                <w:tab w:val="left" w:pos="720"/>
              </w:tabs>
              <w:jc w:val="both"/>
            </w:pPr>
          </w:p>
          <w:p w14:paraId="4CADC4CD" w14:textId="77777777" w:rsidR="000836FD" w:rsidRDefault="00000000">
            <w:pPr>
              <w:keepNext/>
              <w:tabs>
                <w:tab w:val="left" w:pos="720"/>
              </w:tabs>
              <w:jc w:val="both"/>
            </w:pPr>
            <w:r>
              <w:t xml:space="preserve">3.3. Interpretarea textului literar și de graniță prin raportare la contextul cultural-istoric </w:t>
            </w:r>
          </w:p>
          <w:p w14:paraId="4163DBE4" w14:textId="77777777" w:rsidR="000836FD" w:rsidRDefault="00000000">
            <w:pPr>
              <w:keepNext/>
              <w:tabs>
                <w:tab w:val="left" w:pos="720"/>
              </w:tabs>
              <w:jc w:val="both"/>
            </w:pPr>
            <w:r>
              <w:t>național și universal.</w:t>
            </w:r>
          </w:p>
          <w:p w14:paraId="2EF7977D" w14:textId="77777777" w:rsidR="000836FD" w:rsidRDefault="00000000">
            <w:pPr>
              <w:keepNext/>
              <w:tabs>
                <w:tab w:val="left" w:pos="720"/>
              </w:tabs>
              <w:jc w:val="both"/>
            </w:pPr>
            <w:r>
              <w:t xml:space="preserve">3.4. Integrarea noțiunilor de </w:t>
            </w:r>
            <w:r>
              <w:lastRenderedPageBreak/>
              <w:t>teorie literară și a platformelor estetice în interpretarea textului literar și de graniță.</w:t>
            </w:r>
          </w:p>
          <w:p w14:paraId="6B7B7232" w14:textId="77777777" w:rsidR="000836FD" w:rsidRDefault="00000000">
            <w:pPr>
              <w:keepNext/>
              <w:tabs>
                <w:tab w:val="left" w:pos="720"/>
              </w:tabs>
              <w:jc w:val="both"/>
            </w:pPr>
            <w:r>
              <w:t>5.1. Clarificarea exactă a lexicului terminologic gramatical și literar.</w:t>
            </w:r>
          </w:p>
          <w:p w14:paraId="79D8D58E" w14:textId="77777777" w:rsidR="000836FD" w:rsidRDefault="00000000">
            <w:pPr>
              <w:keepNext/>
              <w:tabs>
                <w:tab w:val="left" w:pos="720"/>
              </w:tabs>
              <w:jc w:val="both"/>
            </w:pPr>
            <w:r>
              <w:t>6.1. Argumentarea orală și scrisă a unor opinii în viața cotidiană.</w:t>
            </w:r>
          </w:p>
          <w:p w14:paraId="0E85B049" w14:textId="77777777" w:rsidR="000836FD" w:rsidRDefault="000836FD">
            <w:pPr>
              <w:keepNext/>
              <w:tabs>
                <w:tab w:val="left" w:pos="720"/>
              </w:tabs>
              <w:jc w:val="both"/>
            </w:pPr>
          </w:p>
          <w:p w14:paraId="39C89233" w14:textId="77777777" w:rsidR="000836FD" w:rsidRDefault="00000000">
            <w:pPr>
              <w:keepNext/>
              <w:tabs>
                <w:tab w:val="left" w:pos="720"/>
              </w:tabs>
              <w:jc w:val="both"/>
            </w:pPr>
            <w:r>
              <w:t>6.2. Integrarea experiențelor lingvistice și de lectură în diferite contexte școlare, sociale și culturale.</w:t>
            </w:r>
          </w:p>
        </w:tc>
        <w:tc>
          <w:tcPr>
            <w:tcW w:w="2376" w:type="dxa"/>
          </w:tcPr>
          <w:p w14:paraId="5E9D7269" w14:textId="77777777" w:rsidR="000836FD" w:rsidRDefault="00000000">
            <w:pPr>
              <w:spacing w:after="240"/>
              <w:rPr>
                <w:b/>
                <w:bCs/>
              </w:rPr>
            </w:pPr>
            <w:r>
              <w:rPr>
                <w:color w:val="000000"/>
              </w:rPr>
              <w:lastRenderedPageBreak/>
              <w:t>1. Simbolismul. Particularități. Autori și opere de referință</w:t>
            </w:r>
          </w:p>
        </w:tc>
        <w:tc>
          <w:tcPr>
            <w:tcW w:w="2360" w:type="dxa"/>
          </w:tcPr>
          <w:p w14:paraId="593B15B6" w14:textId="77777777" w:rsidR="000836FD" w:rsidRDefault="00000000">
            <w:pPr>
              <w:spacing w:after="240"/>
            </w:pPr>
            <w:r>
              <w:t>Selecție de texte</w:t>
            </w:r>
          </w:p>
        </w:tc>
        <w:tc>
          <w:tcPr>
            <w:tcW w:w="657" w:type="dxa"/>
          </w:tcPr>
          <w:p w14:paraId="4ABCD2B7" w14:textId="77777777" w:rsidR="000836FD" w:rsidRDefault="00000000">
            <w:pPr>
              <w:spacing w:after="240"/>
              <w:jc w:val="both"/>
            </w:pPr>
            <w:r>
              <w:t>2</w:t>
            </w:r>
          </w:p>
        </w:tc>
        <w:tc>
          <w:tcPr>
            <w:tcW w:w="844" w:type="dxa"/>
            <w:tcBorders>
              <w:bottom w:val="single" w:sz="4" w:space="0" w:color="000000"/>
            </w:tcBorders>
          </w:tcPr>
          <w:p w14:paraId="48EC8A06" w14:textId="77777777" w:rsidR="000836FD" w:rsidRDefault="000836FD">
            <w:pPr>
              <w:spacing w:after="240"/>
              <w:jc w:val="both"/>
            </w:pPr>
          </w:p>
        </w:tc>
        <w:tc>
          <w:tcPr>
            <w:tcW w:w="2657" w:type="dxa"/>
            <w:gridSpan w:val="3"/>
            <w:tcBorders>
              <w:bottom w:val="single" w:sz="4" w:space="0" w:color="000000"/>
            </w:tcBorders>
          </w:tcPr>
          <w:p w14:paraId="3577F653" w14:textId="77777777" w:rsidR="000836FD" w:rsidRDefault="00000000">
            <w:pPr>
              <w:spacing w:after="240"/>
            </w:pPr>
            <w:r>
              <w:t>Brainstorming, explozia stelară, harta conceptuală, metoda ciorchinelui, învățarea prin descoperire</w:t>
            </w:r>
          </w:p>
        </w:tc>
        <w:tc>
          <w:tcPr>
            <w:tcW w:w="960" w:type="dxa"/>
            <w:tcBorders>
              <w:bottom w:val="single" w:sz="4" w:space="0" w:color="000000"/>
            </w:tcBorders>
          </w:tcPr>
          <w:p w14:paraId="5631A871" w14:textId="77777777" w:rsidR="000836FD" w:rsidRDefault="000836FD">
            <w:pPr>
              <w:spacing w:after="240"/>
              <w:jc w:val="both"/>
              <w:rPr>
                <w:sz w:val="16"/>
                <w:szCs w:val="16"/>
              </w:rPr>
            </w:pPr>
          </w:p>
        </w:tc>
      </w:tr>
      <w:tr w:rsidR="000836FD" w14:paraId="5F48427C" w14:textId="77777777" w:rsidTr="00AF4B82">
        <w:trPr>
          <w:trHeight w:val="1380"/>
        </w:trPr>
        <w:tc>
          <w:tcPr>
            <w:tcW w:w="595" w:type="dxa"/>
          </w:tcPr>
          <w:p w14:paraId="0E0074A7" w14:textId="77777777" w:rsidR="000836FD" w:rsidRDefault="00000000">
            <w:pPr>
              <w:spacing w:after="240"/>
              <w:jc w:val="both"/>
            </w:pPr>
            <w:r>
              <w:t>9.</w:t>
            </w:r>
          </w:p>
        </w:tc>
        <w:tc>
          <w:tcPr>
            <w:tcW w:w="1829" w:type="dxa"/>
            <w:vMerge/>
          </w:tcPr>
          <w:p w14:paraId="4287D4C7" w14:textId="77777777" w:rsidR="000836FD" w:rsidRDefault="000836FD">
            <w:pPr>
              <w:widowControl w:val="0"/>
              <w:pBdr>
                <w:top w:val="nil"/>
                <w:left w:val="nil"/>
                <w:bottom w:val="nil"/>
                <w:right w:val="nil"/>
                <w:between w:val="nil"/>
              </w:pBdr>
              <w:spacing w:line="276" w:lineRule="auto"/>
            </w:pPr>
          </w:p>
        </w:tc>
        <w:tc>
          <w:tcPr>
            <w:tcW w:w="1892" w:type="dxa"/>
            <w:vMerge/>
          </w:tcPr>
          <w:p w14:paraId="6FFAB347" w14:textId="77777777" w:rsidR="000836FD" w:rsidRDefault="000836FD">
            <w:pPr>
              <w:widowControl w:val="0"/>
              <w:pBdr>
                <w:top w:val="nil"/>
                <w:left w:val="nil"/>
                <w:bottom w:val="nil"/>
                <w:right w:val="nil"/>
                <w:between w:val="nil"/>
              </w:pBdr>
              <w:spacing w:line="276" w:lineRule="auto"/>
            </w:pPr>
          </w:p>
        </w:tc>
        <w:tc>
          <w:tcPr>
            <w:tcW w:w="2376" w:type="dxa"/>
            <w:tcBorders>
              <w:bottom w:val="single" w:sz="4" w:space="0" w:color="000000"/>
            </w:tcBorders>
          </w:tcPr>
          <w:p w14:paraId="7FBC9497" w14:textId="77777777" w:rsidR="000836FD" w:rsidRDefault="00000000">
            <w:pPr>
              <w:spacing w:after="240"/>
            </w:pPr>
            <w:r>
              <w:t>2. Încadrarea textului liric în simbolism. Interferențe cu romantismul</w:t>
            </w:r>
          </w:p>
        </w:tc>
        <w:tc>
          <w:tcPr>
            <w:tcW w:w="2360" w:type="dxa"/>
            <w:tcBorders>
              <w:bottom w:val="single" w:sz="4" w:space="0" w:color="000000"/>
            </w:tcBorders>
          </w:tcPr>
          <w:p w14:paraId="009D50FB" w14:textId="77777777" w:rsidR="000836FD" w:rsidRDefault="00000000">
            <w:pPr>
              <w:spacing w:after="240"/>
            </w:pPr>
            <w:proofErr w:type="spellStart"/>
            <w:r>
              <w:t>A.Macedonski</w:t>
            </w:r>
            <w:proofErr w:type="spellEnd"/>
            <w:r>
              <w:t xml:space="preserve"> „Noaptea de decemvrie”</w:t>
            </w:r>
          </w:p>
        </w:tc>
        <w:tc>
          <w:tcPr>
            <w:tcW w:w="657" w:type="dxa"/>
            <w:tcBorders>
              <w:bottom w:val="single" w:sz="4" w:space="0" w:color="000000"/>
            </w:tcBorders>
          </w:tcPr>
          <w:p w14:paraId="2E3864DB" w14:textId="77777777" w:rsidR="000836FD" w:rsidRDefault="00000000">
            <w:pPr>
              <w:spacing w:after="240"/>
              <w:jc w:val="both"/>
            </w:pPr>
            <w:r>
              <w:t>2</w:t>
            </w:r>
          </w:p>
        </w:tc>
        <w:tc>
          <w:tcPr>
            <w:tcW w:w="844" w:type="dxa"/>
            <w:tcBorders>
              <w:top w:val="single" w:sz="4" w:space="0" w:color="000000"/>
              <w:bottom w:val="single" w:sz="4" w:space="0" w:color="000000"/>
            </w:tcBorders>
          </w:tcPr>
          <w:p w14:paraId="4481FDD3" w14:textId="77777777" w:rsidR="000836FD" w:rsidRDefault="000836FD">
            <w:pPr>
              <w:spacing w:after="240"/>
              <w:jc w:val="both"/>
            </w:pPr>
          </w:p>
        </w:tc>
        <w:tc>
          <w:tcPr>
            <w:tcW w:w="2657" w:type="dxa"/>
            <w:gridSpan w:val="3"/>
            <w:tcBorders>
              <w:top w:val="single" w:sz="4" w:space="0" w:color="000000"/>
              <w:bottom w:val="single" w:sz="4" w:space="0" w:color="000000"/>
            </w:tcBorders>
          </w:tcPr>
          <w:p w14:paraId="49F36BF2" w14:textId="77777777" w:rsidR="000836FD" w:rsidRDefault="00000000">
            <w:pPr>
              <w:widowControl w:val="0"/>
              <w:pBdr>
                <w:top w:val="nil"/>
                <w:left w:val="nil"/>
                <w:bottom w:val="nil"/>
                <w:right w:val="nil"/>
                <w:between w:val="nil"/>
              </w:pBdr>
              <w:spacing w:line="276" w:lineRule="auto"/>
            </w:pPr>
            <w:r>
              <w:t xml:space="preserve">Lectura comparativă, diagrama </w:t>
            </w:r>
            <w:proofErr w:type="spellStart"/>
            <w:r>
              <w:t>Venn</w:t>
            </w:r>
            <w:proofErr w:type="spellEnd"/>
            <w:r>
              <w:t>, studiul de caz, tabelul comparativ, argumentarea</w:t>
            </w:r>
          </w:p>
        </w:tc>
        <w:tc>
          <w:tcPr>
            <w:tcW w:w="960" w:type="dxa"/>
            <w:tcBorders>
              <w:bottom w:val="single" w:sz="4" w:space="0" w:color="000000"/>
            </w:tcBorders>
          </w:tcPr>
          <w:p w14:paraId="1A80EE72" w14:textId="77777777" w:rsidR="000836FD" w:rsidRDefault="000836FD">
            <w:pPr>
              <w:spacing w:after="240"/>
              <w:jc w:val="both"/>
              <w:rPr>
                <w:sz w:val="16"/>
                <w:szCs w:val="16"/>
              </w:rPr>
            </w:pPr>
          </w:p>
        </w:tc>
      </w:tr>
      <w:tr w:rsidR="000836FD" w14:paraId="7D07DF91" w14:textId="77777777" w:rsidTr="00AF4B82">
        <w:tc>
          <w:tcPr>
            <w:tcW w:w="595" w:type="dxa"/>
          </w:tcPr>
          <w:p w14:paraId="722B7C4A" w14:textId="77777777" w:rsidR="000836FD" w:rsidRDefault="00000000">
            <w:pPr>
              <w:spacing w:after="240"/>
              <w:jc w:val="both"/>
            </w:pPr>
            <w:r>
              <w:t>10.</w:t>
            </w:r>
          </w:p>
        </w:tc>
        <w:tc>
          <w:tcPr>
            <w:tcW w:w="1829" w:type="dxa"/>
            <w:vMerge/>
          </w:tcPr>
          <w:p w14:paraId="094C1CA5" w14:textId="77777777" w:rsidR="000836FD" w:rsidRDefault="000836FD">
            <w:pPr>
              <w:widowControl w:val="0"/>
              <w:pBdr>
                <w:top w:val="nil"/>
                <w:left w:val="nil"/>
                <w:bottom w:val="nil"/>
                <w:right w:val="nil"/>
                <w:between w:val="nil"/>
              </w:pBdr>
              <w:spacing w:line="276" w:lineRule="auto"/>
            </w:pPr>
          </w:p>
        </w:tc>
        <w:tc>
          <w:tcPr>
            <w:tcW w:w="1892" w:type="dxa"/>
            <w:vMerge/>
          </w:tcPr>
          <w:p w14:paraId="47F39FDC" w14:textId="77777777" w:rsidR="000836FD" w:rsidRDefault="000836FD">
            <w:pPr>
              <w:widowControl w:val="0"/>
              <w:pBdr>
                <w:top w:val="nil"/>
                <w:left w:val="nil"/>
                <w:bottom w:val="nil"/>
                <w:right w:val="nil"/>
                <w:between w:val="nil"/>
              </w:pBdr>
              <w:spacing w:line="276" w:lineRule="auto"/>
            </w:pPr>
          </w:p>
        </w:tc>
        <w:tc>
          <w:tcPr>
            <w:tcW w:w="2376" w:type="dxa"/>
          </w:tcPr>
          <w:p w14:paraId="6848A46B" w14:textId="77777777" w:rsidR="000836FD" w:rsidRDefault="00000000">
            <w:pPr>
              <w:spacing w:after="240"/>
            </w:pPr>
            <w:r>
              <w:t>3. Particularitățile simbolismului reflectate în textul liric</w:t>
            </w:r>
          </w:p>
        </w:tc>
        <w:tc>
          <w:tcPr>
            <w:tcW w:w="2360" w:type="dxa"/>
          </w:tcPr>
          <w:p w14:paraId="45D8937C" w14:textId="77777777" w:rsidR="000836FD" w:rsidRDefault="00000000">
            <w:pPr>
              <w:spacing w:after="240"/>
            </w:pPr>
            <w:proofErr w:type="spellStart"/>
            <w:r>
              <w:t>I.Minulescu</w:t>
            </w:r>
            <w:proofErr w:type="spellEnd"/>
            <w:r>
              <w:t xml:space="preserve"> „Acuarelă”</w:t>
            </w:r>
          </w:p>
        </w:tc>
        <w:tc>
          <w:tcPr>
            <w:tcW w:w="657" w:type="dxa"/>
          </w:tcPr>
          <w:p w14:paraId="209EC421" w14:textId="77777777" w:rsidR="000836FD" w:rsidRDefault="00000000">
            <w:pPr>
              <w:spacing w:after="240"/>
              <w:jc w:val="both"/>
            </w:pPr>
            <w:r>
              <w:t>2</w:t>
            </w:r>
          </w:p>
        </w:tc>
        <w:tc>
          <w:tcPr>
            <w:tcW w:w="844" w:type="dxa"/>
          </w:tcPr>
          <w:p w14:paraId="05D6F5CA" w14:textId="77777777" w:rsidR="000836FD" w:rsidRDefault="000836FD">
            <w:pPr>
              <w:spacing w:after="240"/>
              <w:jc w:val="both"/>
            </w:pPr>
          </w:p>
        </w:tc>
        <w:tc>
          <w:tcPr>
            <w:tcW w:w="2657" w:type="dxa"/>
            <w:gridSpan w:val="3"/>
            <w:tcBorders>
              <w:bottom w:val="single" w:sz="4" w:space="0" w:color="000000"/>
            </w:tcBorders>
          </w:tcPr>
          <w:p w14:paraId="22A00B05" w14:textId="77777777" w:rsidR="000836FD" w:rsidRDefault="00000000">
            <w:pPr>
              <w:widowControl w:val="0"/>
              <w:pBdr>
                <w:top w:val="nil"/>
                <w:left w:val="nil"/>
                <w:bottom w:val="nil"/>
                <w:right w:val="nil"/>
                <w:between w:val="nil"/>
              </w:pBdr>
              <w:spacing w:line="276" w:lineRule="auto"/>
            </w:pPr>
            <w:r>
              <w:t>Lectura interpretativă, problematizarea, analiza contextuală, exercițiul de reformulare, dezbaterea</w:t>
            </w:r>
          </w:p>
        </w:tc>
        <w:tc>
          <w:tcPr>
            <w:tcW w:w="960" w:type="dxa"/>
          </w:tcPr>
          <w:p w14:paraId="70D380FA" w14:textId="77777777" w:rsidR="000836FD" w:rsidRDefault="000836FD">
            <w:pPr>
              <w:spacing w:after="240"/>
              <w:jc w:val="both"/>
              <w:rPr>
                <w:sz w:val="16"/>
                <w:szCs w:val="16"/>
              </w:rPr>
            </w:pPr>
          </w:p>
        </w:tc>
      </w:tr>
      <w:tr w:rsidR="000836FD" w14:paraId="571AECD1" w14:textId="77777777" w:rsidTr="00AF4B82">
        <w:trPr>
          <w:trHeight w:val="828"/>
        </w:trPr>
        <w:tc>
          <w:tcPr>
            <w:tcW w:w="595" w:type="dxa"/>
          </w:tcPr>
          <w:p w14:paraId="3218BB7B" w14:textId="77777777" w:rsidR="000836FD" w:rsidRDefault="00000000">
            <w:pPr>
              <w:spacing w:after="240"/>
              <w:jc w:val="both"/>
            </w:pPr>
            <w:r>
              <w:t>11.</w:t>
            </w:r>
          </w:p>
        </w:tc>
        <w:tc>
          <w:tcPr>
            <w:tcW w:w="1829" w:type="dxa"/>
            <w:vMerge/>
          </w:tcPr>
          <w:p w14:paraId="79DD369F" w14:textId="77777777" w:rsidR="000836FD" w:rsidRDefault="000836FD">
            <w:pPr>
              <w:widowControl w:val="0"/>
              <w:pBdr>
                <w:top w:val="nil"/>
                <w:left w:val="nil"/>
                <w:bottom w:val="nil"/>
                <w:right w:val="nil"/>
                <w:between w:val="nil"/>
              </w:pBdr>
              <w:spacing w:line="276" w:lineRule="auto"/>
            </w:pPr>
          </w:p>
        </w:tc>
        <w:tc>
          <w:tcPr>
            <w:tcW w:w="1892" w:type="dxa"/>
            <w:vMerge/>
          </w:tcPr>
          <w:p w14:paraId="368562E8"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36301C8C" w14:textId="77777777" w:rsidR="000836FD" w:rsidRDefault="00000000">
            <w:pPr>
              <w:spacing w:after="240"/>
            </w:pPr>
            <w:r>
              <w:t>4. Tema, motivele și viziunea despre lume în textul liric simbolist.</w:t>
            </w:r>
            <w:r>
              <w:rPr>
                <w:color w:val="000000"/>
              </w:rPr>
              <w:t xml:space="preserve"> Ambiguități gramaticale în limbajul normat și în limbajul artistic</w:t>
            </w:r>
          </w:p>
        </w:tc>
        <w:tc>
          <w:tcPr>
            <w:tcW w:w="2360" w:type="dxa"/>
          </w:tcPr>
          <w:p w14:paraId="6EC3FE86" w14:textId="77777777" w:rsidR="000836FD" w:rsidRDefault="00000000">
            <w:r>
              <w:t xml:space="preserve">George Bacovia, </w:t>
            </w:r>
            <w:r>
              <w:rPr>
                <w:i/>
                <w:iCs/>
              </w:rPr>
              <w:t>„Lacustră”</w:t>
            </w:r>
          </w:p>
          <w:p w14:paraId="70084872" w14:textId="77777777" w:rsidR="000836FD" w:rsidRDefault="000836FD"/>
        </w:tc>
        <w:tc>
          <w:tcPr>
            <w:tcW w:w="657" w:type="dxa"/>
          </w:tcPr>
          <w:p w14:paraId="08D041AB" w14:textId="77777777" w:rsidR="000836FD" w:rsidRDefault="00000000">
            <w:pPr>
              <w:spacing w:after="240"/>
              <w:jc w:val="both"/>
            </w:pPr>
            <w:r>
              <w:t>2</w:t>
            </w:r>
          </w:p>
        </w:tc>
        <w:tc>
          <w:tcPr>
            <w:tcW w:w="844" w:type="dxa"/>
            <w:tcBorders>
              <w:bottom w:val="single" w:sz="4" w:space="0" w:color="000000"/>
            </w:tcBorders>
          </w:tcPr>
          <w:p w14:paraId="3873E12A"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091C9E5" w14:textId="77777777" w:rsidR="000836FD" w:rsidRDefault="00000000">
            <w:pPr>
              <w:widowControl w:val="0"/>
              <w:pBdr>
                <w:top w:val="nil"/>
                <w:left w:val="nil"/>
                <w:bottom w:val="nil"/>
                <w:right w:val="nil"/>
                <w:between w:val="nil"/>
              </w:pBdr>
              <w:spacing w:line="276" w:lineRule="auto"/>
            </w:pPr>
            <w:r>
              <w:t>Lectura analitică, metoda cadranelor, identificarea indiciilor textuale, clasificarea, turul galeriei</w:t>
            </w:r>
          </w:p>
        </w:tc>
        <w:tc>
          <w:tcPr>
            <w:tcW w:w="960" w:type="dxa"/>
            <w:tcBorders>
              <w:bottom w:val="single" w:sz="4" w:space="0" w:color="000000"/>
            </w:tcBorders>
          </w:tcPr>
          <w:p w14:paraId="03FB3488" w14:textId="77777777" w:rsidR="000836FD" w:rsidRDefault="000836FD">
            <w:pPr>
              <w:spacing w:after="240"/>
              <w:jc w:val="both"/>
              <w:rPr>
                <w:sz w:val="16"/>
                <w:szCs w:val="16"/>
              </w:rPr>
            </w:pPr>
          </w:p>
        </w:tc>
      </w:tr>
      <w:tr w:rsidR="000836FD" w14:paraId="5DD6EB8B" w14:textId="77777777" w:rsidTr="00AF4B82">
        <w:trPr>
          <w:trHeight w:val="1849"/>
        </w:trPr>
        <w:tc>
          <w:tcPr>
            <w:tcW w:w="595" w:type="dxa"/>
          </w:tcPr>
          <w:p w14:paraId="3EFBFC98" w14:textId="77777777" w:rsidR="000836FD" w:rsidRDefault="00000000">
            <w:pPr>
              <w:spacing w:after="240"/>
              <w:jc w:val="both"/>
            </w:pPr>
            <w:r>
              <w:t>12.</w:t>
            </w:r>
          </w:p>
        </w:tc>
        <w:tc>
          <w:tcPr>
            <w:tcW w:w="1829" w:type="dxa"/>
            <w:vMerge/>
          </w:tcPr>
          <w:p w14:paraId="641637EC" w14:textId="77777777" w:rsidR="000836FD" w:rsidRDefault="000836FD">
            <w:pPr>
              <w:widowControl w:val="0"/>
              <w:pBdr>
                <w:top w:val="nil"/>
                <w:left w:val="nil"/>
                <w:bottom w:val="nil"/>
                <w:right w:val="nil"/>
                <w:between w:val="nil"/>
              </w:pBdr>
              <w:spacing w:line="276" w:lineRule="auto"/>
            </w:pPr>
          </w:p>
        </w:tc>
        <w:tc>
          <w:tcPr>
            <w:tcW w:w="1892" w:type="dxa"/>
            <w:vMerge/>
          </w:tcPr>
          <w:p w14:paraId="436C375E"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2994FACD" w14:textId="77777777" w:rsidR="000836FD" w:rsidRDefault="00000000">
            <w:pPr>
              <w:spacing w:after="240"/>
            </w:pPr>
            <w:r>
              <w:rPr>
                <w:b/>
                <w:bCs/>
              </w:rPr>
              <w:t>5. Atelier de scriere.</w:t>
            </w:r>
            <w:r>
              <w:t xml:space="preserve"> Compoziție-analiză literară a unei opere de referință. </w:t>
            </w:r>
          </w:p>
        </w:tc>
        <w:tc>
          <w:tcPr>
            <w:tcW w:w="2360" w:type="dxa"/>
          </w:tcPr>
          <w:p w14:paraId="5366424B" w14:textId="77777777" w:rsidR="000836FD" w:rsidRDefault="00000000">
            <w:r>
              <w:t>George Bacovia, „Plumb”</w:t>
            </w:r>
          </w:p>
        </w:tc>
        <w:tc>
          <w:tcPr>
            <w:tcW w:w="657" w:type="dxa"/>
          </w:tcPr>
          <w:p w14:paraId="150A1D74" w14:textId="77777777" w:rsidR="000836FD" w:rsidRDefault="00000000">
            <w:pPr>
              <w:spacing w:after="240"/>
              <w:jc w:val="both"/>
            </w:pPr>
            <w:r>
              <w:t>2</w:t>
            </w:r>
          </w:p>
        </w:tc>
        <w:tc>
          <w:tcPr>
            <w:tcW w:w="844" w:type="dxa"/>
            <w:tcBorders>
              <w:bottom w:val="single" w:sz="4" w:space="0" w:color="000000"/>
            </w:tcBorders>
          </w:tcPr>
          <w:p w14:paraId="40189553" w14:textId="77777777" w:rsidR="000836FD" w:rsidRDefault="000836FD">
            <w:pPr>
              <w:spacing w:after="240"/>
              <w:jc w:val="both"/>
            </w:pPr>
          </w:p>
        </w:tc>
        <w:tc>
          <w:tcPr>
            <w:tcW w:w="2657" w:type="dxa"/>
            <w:gridSpan w:val="3"/>
            <w:tcBorders>
              <w:top w:val="single" w:sz="4" w:space="0" w:color="000000"/>
              <w:bottom w:val="single" w:sz="4" w:space="0" w:color="000000"/>
            </w:tcBorders>
          </w:tcPr>
          <w:p w14:paraId="0A25751C" w14:textId="77777777" w:rsidR="000836FD" w:rsidRDefault="00000000">
            <w:pPr>
              <w:widowControl w:val="0"/>
              <w:pBdr>
                <w:top w:val="nil"/>
                <w:left w:val="nil"/>
                <w:bottom w:val="nil"/>
                <w:right w:val="nil"/>
                <w:between w:val="nil"/>
              </w:pBdr>
              <w:spacing w:line="276" w:lineRule="auto"/>
            </w:pPr>
            <w:r>
              <w:t>Scrierea ghidată, algoritmizarea, analiza modelului, revizuirea textului</w:t>
            </w:r>
          </w:p>
        </w:tc>
        <w:tc>
          <w:tcPr>
            <w:tcW w:w="960" w:type="dxa"/>
            <w:tcBorders>
              <w:bottom w:val="single" w:sz="4" w:space="0" w:color="000000"/>
            </w:tcBorders>
          </w:tcPr>
          <w:p w14:paraId="5A0A727C" w14:textId="77777777" w:rsidR="000836FD" w:rsidRDefault="000836FD">
            <w:pPr>
              <w:spacing w:after="240"/>
              <w:jc w:val="both"/>
              <w:rPr>
                <w:sz w:val="16"/>
                <w:szCs w:val="16"/>
              </w:rPr>
            </w:pPr>
          </w:p>
        </w:tc>
      </w:tr>
      <w:tr w:rsidR="000836FD" w14:paraId="0DB6635F" w14:textId="77777777" w:rsidTr="00AF4B82">
        <w:tc>
          <w:tcPr>
            <w:tcW w:w="595" w:type="dxa"/>
          </w:tcPr>
          <w:p w14:paraId="19170DF0" w14:textId="77777777" w:rsidR="000836FD" w:rsidRDefault="00000000">
            <w:pPr>
              <w:spacing w:after="240"/>
              <w:jc w:val="both"/>
            </w:pPr>
            <w:r>
              <w:lastRenderedPageBreak/>
              <w:t>13.</w:t>
            </w:r>
          </w:p>
        </w:tc>
        <w:tc>
          <w:tcPr>
            <w:tcW w:w="1829" w:type="dxa"/>
            <w:vMerge/>
          </w:tcPr>
          <w:p w14:paraId="247E6CE2" w14:textId="77777777" w:rsidR="000836FD" w:rsidRDefault="000836FD">
            <w:pPr>
              <w:widowControl w:val="0"/>
              <w:pBdr>
                <w:top w:val="nil"/>
                <w:left w:val="nil"/>
                <w:bottom w:val="nil"/>
                <w:right w:val="nil"/>
                <w:between w:val="nil"/>
              </w:pBdr>
              <w:spacing w:line="276" w:lineRule="auto"/>
            </w:pPr>
          </w:p>
        </w:tc>
        <w:tc>
          <w:tcPr>
            <w:tcW w:w="1892" w:type="dxa"/>
            <w:vMerge/>
          </w:tcPr>
          <w:p w14:paraId="2123D286"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76502FE6" w14:textId="77777777" w:rsidR="000836FD" w:rsidRDefault="00000000">
            <w:pPr>
              <w:spacing w:after="240"/>
              <w:rPr>
                <w:b/>
                <w:bCs/>
              </w:rPr>
            </w:pPr>
            <w:r>
              <w:rPr>
                <w:color w:val="242021"/>
              </w:rPr>
              <w:t>6. Vorbitul în public. Impactul emoțiilor asupra comunicării</w:t>
            </w:r>
          </w:p>
          <w:p w14:paraId="7D4A86DB" w14:textId="77777777" w:rsidR="000836FD" w:rsidRDefault="00000000">
            <w:pPr>
              <w:spacing w:after="240"/>
              <w:rPr>
                <w:b/>
                <w:bCs/>
              </w:rPr>
            </w:pPr>
            <w:r>
              <w:rPr>
                <w:b/>
                <w:bCs/>
              </w:rPr>
              <w:t xml:space="preserve">Lecție de sinteză. </w:t>
            </w:r>
          </w:p>
          <w:p w14:paraId="2F248CF3" w14:textId="77777777" w:rsidR="000836FD" w:rsidRDefault="00000000">
            <w:pPr>
              <w:spacing w:after="240"/>
            </w:pPr>
            <w:r>
              <w:t>Simbolismul – repere pentru lectură, interpretare și comunicare</w:t>
            </w:r>
          </w:p>
        </w:tc>
        <w:tc>
          <w:tcPr>
            <w:tcW w:w="2360" w:type="dxa"/>
          </w:tcPr>
          <w:p w14:paraId="284016D4" w14:textId="77777777" w:rsidR="000836FD" w:rsidRDefault="00000000">
            <w:r>
              <w:t xml:space="preserve">Discursuri publice; interviuri; discursuri literare și culturale; </w:t>
            </w:r>
          </w:p>
          <w:p w14:paraId="3DB8809B" w14:textId="77777777" w:rsidR="000836FD" w:rsidRDefault="00000000">
            <w:r>
              <w:t>Selecție din textele studiate; fragmente de critică literară; scheme și concepte-cheie; texte noi pentru transfer</w:t>
            </w:r>
          </w:p>
        </w:tc>
        <w:tc>
          <w:tcPr>
            <w:tcW w:w="657" w:type="dxa"/>
          </w:tcPr>
          <w:p w14:paraId="6A2A9FFC" w14:textId="77777777" w:rsidR="000836FD" w:rsidRDefault="00000000">
            <w:pPr>
              <w:spacing w:after="240"/>
              <w:jc w:val="both"/>
            </w:pPr>
            <w:r>
              <w:t>1</w:t>
            </w:r>
          </w:p>
          <w:p w14:paraId="0048730C" w14:textId="77777777" w:rsidR="000836FD" w:rsidRDefault="000836FD">
            <w:pPr>
              <w:spacing w:after="240"/>
              <w:jc w:val="both"/>
            </w:pPr>
          </w:p>
          <w:p w14:paraId="7672476E" w14:textId="77777777" w:rsidR="000836FD" w:rsidRDefault="00000000">
            <w:pPr>
              <w:spacing w:after="240"/>
              <w:jc w:val="both"/>
            </w:pPr>
            <w:r>
              <w:t>1</w:t>
            </w:r>
          </w:p>
        </w:tc>
        <w:tc>
          <w:tcPr>
            <w:tcW w:w="844" w:type="dxa"/>
          </w:tcPr>
          <w:p w14:paraId="192B5062" w14:textId="77777777" w:rsidR="000836FD" w:rsidRDefault="000836FD">
            <w:pPr>
              <w:spacing w:after="240"/>
              <w:jc w:val="both"/>
            </w:pPr>
          </w:p>
        </w:tc>
        <w:tc>
          <w:tcPr>
            <w:tcW w:w="2657" w:type="dxa"/>
            <w:gridSpan w:val="3"/>
            <w:tcBorders>
              <w:top w:val="single" w:sz="4" w:space="0" w:color="000000"/>
              <w:bottom w:val="single" w:sz="4" w:space="0" w:color="000000"/>
            </w:tcBorders>
          </w:tcPr>
          <w:p w14:paraId="2DB78669" w14:textId="77777777" w:rsidR="000836FD" w:rsidRDefault="00000000">
            <w:pPr>
              <w:widowControl w:val="0"/>
              <w:pBdr>
                <w:top w:val="nil"/>
                <w:left w:val="nil"/>
                <w:bottom w:val="nil"/>
                <w:right w:val="nil"/>
                <w:between w:val="nil"/>
              </w:pBdr>
              <w:spacing w:line="276" w:lineRule="auto"/>
            </w:pPr>
            <w:r>
              <w:t>Jocul de rol, simularea, discursul improvizat, feedbackul colegial Învățarea prin stații, metoda R.A.I., harta mentală, sarcini integrate de tip BAC</w:t>
            </w:r>
          </w:p>
        </w:tc>
        <w:tc>
          <w:tcPr>
            <w:tcW w:w="960" w:type="dxa"/>
            <w:tcBorders>
              <w:bottom w:val="single" w:sz="4" w:space="0" w:color="000000"/>
            </w:tcBorders>
          </w:tcPr>
          <w:p w14:paraId="74AC3692" w14:textId="77777777" w:rsidR="000836FD" w:rsidRDefault="000836FD">
            <w:pPr>
              <w:spacing w:after="240"/>
              <w:jc w:val="both"/>
              <w:rPr>
                <w:sz w:val="16"/>
                <w:szCs w:val="16"/>
              </w:rPr>
            </w:pPr>
          </w:p>
        </w:tc>
      </w:tr>
      <w:tr w:rsidR="000836FD" w14:paraId="49176346" w14:textId="77777777" w:rsidTr="00AF4B82">
        <w:tc>
          <w:tcPr>
            <w:tcW w:w="595" w:type="dxa"/>
          </w:tcPr>
          <w:p w14:paraId="290EEF62" w14:textId="77777777" w:rsidR="000836FD" w:rsidRDefault="00000000">
            <w:pPr>
              <w:spacing w:after="240"/>
              <w:jc w:val="both"/>
            </w:pPr>
            <w:r>
              <w:t>14.</w:t>
            </w:r>
          </w:p>
        </w:tc>
        <w:tc>
          <w:tcPr>
            <w:tcW w:w="1829" w:type="dxa"/>
            <w:vMerge/>
          </w:tcPr>
          <w:p w14:paraId="3D023B19" w14:textId="77777777" w:rsidR="000836FD" w:rsidRDefault="000836FD">
            <w:pPr>
              <w:widowControl w:val="0"/>
              <w:pBdr>
                <w:top w:val="nil"/>
                <w:left w:val="nil"/>
                <w:bottom w:val="nil"/>
                <w:right w:val="nil"/>
                <w:between w:val="nil"/>
              </w:pBdr>
              <w:spacing w:line="276" w:lineRule="auto"/>
            </w:pPr>
          </w:p>
        </w:tc>
        <w:tc>
          <w:tcPr>
            <w:tcW w:w="1892" w:type="dxa"/>
            <w:vMerge/>
          </w:tcPr>
          <w:p w14:paraId="19A20646"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77D77D40" w14:textId="77777777" w:rsidR="000836FD" w:rsidRDefault="00000000">
            <w:r>
              <w:rPr>
                <w:b/>
                <w:bCs/>
              </w:rPr>
              <w:t>7. Evaluare sumativă</w:t>
            </w:r>
            <w:r>
              <w:t xml:space="preserve"> </w:t>
            </w:r>
          </w:p>
          <w:p w14:paraId="20ECE794" w14:textId="77777777" w:rsidR="000836FD" w:rsidRDefault="000836FD">
            <w:pPr>
              <w:rPr>
                <w:b/>
                <w:bCs/>
              </w:rPr>
            </w:pPr>
          </w:p>
        </w:tc>
        <w:tc>
          <w:tcPr>
            <w:tcW w:w="2360" w:type="dxa"/>
          </w:tcPr>
          <w:p w14:paraId="3B7CDED3" w14:textId="77777777" w:rsidR="000836FD" w:rsidRDefault="00000000">
            <w:r>
              <w:t>Texte lirice simboliste studiate și/sau texte la prima vedere; fragmente de critică literară; itemi și cerințe de tip BAC</w:t>
            </w:r>
          </w:p>
        </w:tc>
        <w:tc>
          <w:tcPr>
            <w:tcW w:w="657" w:type="dxa"/>
          </w:tcPr>
          <w:p w14:paraId="407D181F" w14:textId="77777777" w:rsidR="000836FD" w:rsidRDefault="00000000">
            <w:pPr>
              <w:spacing w:after="240"/>
              <w:jc w:val="both"/>
            </w:pPr>
            <w:r>
              <w:t>2</w:t>
            </w:r>
          </w:p>
        </w:tc>
        <w:tc>
          <w:tcPr>
            <w:tcW w:w="844" w:type="dxa"/>
          </w:tcPr>
          <w:p w14:paraId="1A134471" w14:textId="77777777" w:rsidR="000836FD" w:rsidRDefault="000836FD">
            <w:pPr>
              <w:spacing w:after="240"/>
              <w:jc w:val="both"/>
            </w:pPr>
          </w:p>
        </w:tc>
        <w:tc>
          <w:tcPr>
            <w:tcW w:w="2657" w:type="dxa"/>
            <w:gridSpan w:val="3"/>
            <w:tcBorders>
              <w:top w:val="single" w:sz="4" w:space="0" w:color="000000"/>
              <w:bottom w:val="single" w:sz="4" w:space="0" w:color="000000"/>
            </w:tcBorders>
          </w:tcPr>
          <w:p w14:paraId="70355B18" w14:textId="77777777" w:rsidR="000836FD" w:rsidRDefault="00000000">
            <w:pPr>
              <w:widowControl w:val="0"/>
              <w:pBdr>
                <w:top w:val="nil"/>
                <w:left w:val="nil"/>
                <w:bottom w:val="nil"/>
                <w:right w:val="nil"/>
                <w:between w:val="nil"/>
              </w:pBdr>
              <w:spacing w:line="276" w:lineRule="auto"/>
            </w:pPr>
            <w:r>
              <w:t>rezolvarea individuală, itemi de asociere, itemi de analiză, redactarea răspunsului argumentat</w:t>
            </w:r>
          </w:p>
        </w:tc>
        <w:tc>
          <w:tcPr>
            <w:tcW w:w="960" w:type="dxa"/>
            <w:tcBorders>
              <w:bottom w:val="single" w:sz="4" w:space="0" w:color="000000"/>
            </w:tcBorders>
          </w:tcPr>
          <w:p w14:paraId="49F4A2D3" w14:textId="77777777" w:rsidR="000836FD" w:rsidRDefault="000836FD">
            <w:pPr>
              <w:spacing w:after="240"/>
              <w:jc w:val="both"/>
              <w:rPr>
                <w:sz w:val="16"/>
                <w:szCs w:val="16"/>
              </w:rPr>
            </w:pPr>
          </w:p>
        </w:tc>
      </w:tr>
      <w:tr w:rsidR="000836FD" w14:paraId="708BA904" w14:textId="77777777" w:rsidTr="00AF4B82">
        <w:tc>
          <w:tcPr>
            <w:tcW w:w="595" w:type="dxa"/>
          </w:tcPr>
          <w:p w14:paraId="2148607A" w14:textId="77777777" w:rsidR="000836FD" w:rsidRDefault="00000000">
            <w:pPr>
              <w:spacing w:after="240"/>
              <w:jc w:val="both"/>
            </w:pPr>
            <w:r>
              <w:t>15.</w:t>
            </w:r>
          </w:p>
        </w:tc>
        <w:tc>
          <w:tcPr>
            <w:tcW w:w="1829" w:type="dxa"/>
            <w:vMerge/>
          </w:tcPr>
          <w:p w14:paraId="70A9FF4F" w14:textId="77777777" w:rsidR="000836FD" w:rsidRDefault="000836FD">
            <w:pPr>
              <w:widowControl w:val="0"/>
              <w:pBdr>
                <w:top w:val="nil"/>
                <w:left w:val="nil"/>
                <w:bottom w:val="nil"/>
                <w:right w:val="nil"/>
                <w:between w:val="nil"/>
              </w:pBdr>
              <w:spacing w:line="276" w:lineRule="auto"/>
            </w:pPr>
          </w:p>
        </w:tc>
        <w:tc>
          <w:tcPr>
            <w:tcW w:w="1892" w:type="dxa"/>
            <w:vMerge/>
          </w:tcPr>
          <w:p w14:paraId="44B4757B"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5A0BCC38" w14:textId="77777777" w:rsidR="000836FD" w:rsidRDefault="00000000">
            <w:r>
              <w:t>8. Analiza și valorificarea rezultatelor evaluării</w:t>
            </w:r>
          </w:p>
          <w:p w14:paraId="11A666B3" w14:textId="77777777" w:rsidR="000836FD" w:rsidRDefault="00000000">
            <w:pPr>
              <w:spacing w:after="240"/>
              <w:rPr>
                <w:b/>
                <w:bCs/>
              </w:rPr>
            </w:pPr>
            <w:r>
              <w:rPr>
                <w:b/>
                <w:bCs/>
              </w:rPr>
              <w:t>Atelier interdisciplinar</w:t>
            </w:r>
          </w:p>
          <w:p w14:paraId="37BE9926" w14:textId="77777777" w:rsidR="000836FD" w:rsidRDefault="00000000">
            <w:pPr>
              <w:rPr>
                <w:b/>
                <w:bCs/>
              </w:rPr>
            </w:pPr>
            <w:r>
              <w:t xml:space="preserve">Simbolul și sugestia – forme ale expresivității artistice </w:t>
            </w:r>
          </w:p>
        </w:tc>
        <w:tc>
          <w:tcPr>
            <w:tcW w:w="2360" w:type="dxa"/>
          </w:tcPr>
          <w:p w14:paraId="26062285" w14:textId="77777777" w:rsidR="000836FD" w:rsidRDefault="00000000">
            <w:r>
              <w:t>baremul de evaluare; răspunsuri-model; exerciții de remediere</w:t>
            </w:r>
          </w:p>
          <w:p w14:paraId="54670861" w14:textId="77777777" w:rsidR="000836FD" w:rsidRDefault="00000000">
            <w:r>
              <w:t xml:space="preserve">Texte simboliste; pictură, fotografie, afiș, arhitectură și design; imagini cu valoare simbolică; proiecte vizuale; </w:t>
            </w:r>
          </w:p>
        </w:tc>
        <w:tc>
          <w:tcPr>
            <w:tcW w:w="657" w:type="dxa"/>
          </w:tcPr>
          <w:p w14:paraId="0FB956B2" w14:textId="77777777" w:rsidR="000836FD" w:rsidRDefault="00000000">
            <w:pPr>
              <w:spacing w:after="240"/>
              <w:jc w:val="both"/>
            </w:pPr>
            <w:r>
              <w:t>1</w:t>
            </w:r>
          </w:p>
          <w:p w14:paraId="543F9BE4" w14:textId="77777777" w:rsidR="000836FD" w:rsidRDefault="00000000">
            <w:pPr>
              <w:spacing w:after="240"/>
              <w:jc w:val="both"/>
            </w:pPr>
            <w:r>
              <w:t>1</w:t>
            </w:r>
          </w:p>
        </w:tc>
        <w:tc>
          <w:tcPr>
            <w:tcW w:w="844" w:type="dxa"/>
          </w:tcPr>
          <w:p w14:paraId="274C60A2" w14:textId="77777777" w:rsidR="000836FD" w:rsidRDefault="000836FD">
            <w:pPr>
              <w:spacing w:after="240"/>
              <w:jc w:val="both"/>
            </w:pPr>
          </w:p>
        </w:tc>
        <w:tc>
          <w:tcPr>
            <w:tcW w:w="2657" w:type="dxa"/>
            <w:gridSpan w:val="3"/>
            <w:tcBorders>
              <w:top w:val="single" w:sz="4" w:space="0" w:color="000000"/>
              <w:bottom w:val="single" w:sz="4" w:space="0" w:color="000000"/>
            </w:tcBorders>
          </w:tcPr>
          <w:p w14:paraId="3823E26C" w14:textId="77777777" w:rsidR="000836FD" w:rsidRDefault="00000000">
            <w:pPr>
              <w:widowControl w:val="0"/>
              <w:pBdr>
                <w:top w:val="nil"/>
                <w:left w:val="nil"/>
                <w:bottom w:val="nil"/>
                <w:right w:val="nil"/>
                <w:between w:val="nil"/>
              </w:pBdr>
              <w:spacing w:line="276" w:lineRule="auto"/>
            </w:pPr>
            <w:r>
              <w:t>Analiza erorilor, autoevaluarea, reflecția metacognitivă, metoda 6-3-5, prezentarea expozițională, reflecția interdisciplinară</w:t>
            </w:r>
          </w:p>
        </w:tc>
        <w:tc>
          <w:tcPr>
            <w:tcW w:w="960" w:type="dxa"/>
            <w:tcBorders>
              <w:bottom w:val="single" w:sz="4" w:space="0" w:color="000000"/>
            </w:tcBorders>
          </w:tcPr>
          <w:p w14:paraId="53B20C38" w14:textId="77777777" w:rsidR="000836FD" w:rsidRDefault="000836FD">
            <w:pPr>
              <w:spacing w:after="240"/>
              <w:jc w:val="both"/>
              <w:rPr>
                <w:sz w:val="16"/>
                <w:szCs w:val="16"/>
              </w:rPr>
            </w:pPr>
          </w:p>
        </w:tc>
      </w:tr>
      <w:tr w:rsidR="000836FD" w14:paraId="02CC3522" w14:textId="77777777" w:rsidTr="00AF4B82">
        <w:trPr>
          <w:trHeight w:val="562"/>
        </w:trPr>
        <w:tc>
          <w:tcPr>
            <w:tcW w:w="14170" w:type="dxa"/>
            <w:gridSpan w:val="11"/>
            <w:tcBorders>
              <w:bottom w:val="single" w:sz="4" w:space="0" w:color="000000"/>
            </w:tcBorders>
            <w:shd w:val="clear" w:color="auto" w:fill="E7E6E6"/>
            <w:vAlign w:val="center"/>
          </w:tcPr>
          <w:p w14:paraId="38DFF524" w14:textId="77777777" w:rsidR="000836FD" w:rsidRDefault="00000000">
            <w:pPr>
              <w:jc w:val="center"/>
            </w:pPr>
            <w:r>
              <w:rPr>
                <w:b/>
                <w:bCs/>
                <w:sz w:val="28"/>
                <w:szCs w:val="28"/>
              </w:rPr>
              <w:t>Unitatea de învățare nr. 3 - MODERNISMUL  ȘI REDEFINIREA EXPRESIVITĂȚII POETICE 16 ore</w:t>
            </w:r>
          </w:p>
        </w:tc>
      </w:tr>
      <w:tr w:rsidR="000836FD" w14:paraId="5AC0408F" w14:textId="77777777" w:rsidTr="00AF4B82">
        <w:trPr>
          <w:trHeight w:val="562"/>
        </w:trPr>
        <w:tc>
          <w:tcPr>
            <w:tcW w:w="595" w:type="dxa"/>
            <w:tcBorders>
              <w:bottom w:val="single" w:sz="4" w:space="0" w:color="000000"/>
            </w:tcBorders>
          </w:tcPr>
          <w:p w14:paraId="6F1EFEAA" w14:textId="77777777" w:rsidR="000836FD" w:rsidRDefault="00000000">
            <w:pPr>
              <w:spacing w:after="240"/>
              <w:jc w:val="both"/>
            </w:pPr>
            <w:bookmarkStart w:id="3" w:name="_heading=h.jinq34s6ome9" w:colFirst="0" w:colLast="0"/>
            <w:bookmarkEnd w:id="3"/>
            <w:r>
              <w:t>16.</w:t>
            </w:r>
          </w:p>
        </w:tc>
        <w:tc>
          <w:tcPr>
            <w:tcW w:w="1829" w:type="dxa"/>
            <w:vMerge w:val="restart"/>
            <w:tcBorders>
              <w:bottom w:val="single" w:sz="4" w:space="0" w:color="000000"/>
            </w:tcBorders>
          </w:tcPr>
          <w:p w14:paraId="131CAB23" w14:textId="77777777" w:rsidR="000836FD" w:rsidRDefault="00000000">
            <w:pPr>
              <w:jc w:val="both"/>
            </w:pPr>
            <w:r>
              <w:t xml:space="preserve">2. Racordarea discursului la diverse situații de comunicare personală și publică, dovedind </w:t>
            </w:r>
            <w:r>
              <w:lastRenderedPageBreak/>
              <w:t>atitudine constructivă și bunăvoință.</w:t>
            </w:r>
          </w:p>
          <w:p w14:paraId="4DDE0CFE" w14:textId="77777777" w:rsidR="000836FD" w:rsidRDefault="000836FD">
            <w:pPr>
              <w:jc w:val="both"/>
            </w:pPr>
          </w:p>
          <w:p w14:paraId="5AA55DB7" w14:textId="77777777" w:rsidR="000836FD" w:rsidRDefault="00000000">
            <w:r>
              <w:t>3. Lectura și interpretarea textelor literare și de graniță, demonstrând gândire critică și atașament față de valorile naționale și general-umane.</w:t>
            </w:r>
          </w:p>
          <w:p w14:paraId="15090F79" w14:textId="77777777" w:rsidR="000836FD" w:rsidRDefault="000836FD"/>
          <w:p w14:paraId="17A34E34" w14:textId="77777777" w:rsidR="000836FD" w:rsidRDefault="00000000">
            <w:r>
              <w:t>4. Producerea textelor scrise de diferit tip și pe suporturi variate, manifestând comportament lingvistic autonom și originalitate.</w:t>
            </w:r>
          </w:p>
          <w:p w14:paraId="6EFBF209" w14:textId="77777777" w:rsidR="000836FD" w:rsidRDefault="000836FD"/>
          <w:p w14:paraId="5281389B" w14:textId="77777777" w:rsidR="000836FD" w:rsidRDefault="00000000">
            <w:r>
              <w:t xml:space="preserve">5. Aplicarea normelor limbii române literare (gramaticale, ortografice, </w:t>
            </w:r>
            <w:proofErr w:type="spellStart"/>
            <w:r>
              <w:t>punctuaţionale</w:t>
            </w:r>
            <w:proofErr w:type="spellEnd"/>
          </w:p>
          <w:p w14:paraId="42657D88" w14:textId="77777777" w:rsidR="000836FD" w:rsidRDefault="00000000">
            <w:r>
              <w:t xml:space="preserve">și stilistice) în exprimarea orală și scrisă, </w:t>
            </w:r>
            <w:r>
              <w:lastRenderedPageBreak/>
              <w:t>demonstrând discernământ și cultură lingvistică.</w:t>
            </w:r>
          </w:p>
          <w:p w14:paraId="4A8DA179" w14:textId="77777777" w:rsidR="000836FD" w:rsidRDefault="000836FD">
            <w:pPr>
              <w:jc w:val="both"/>
            </w:pPr>
          </w:p>
        </w:tc>
        <w:tc>
          <w:tcPr>
            <w:tcW w:w="1892" w:type="dxa"/>
            <w:vMerge w:val="restart"/>
            <w:tcBorders>
              <w:bottom w:val="single" w:sz="4" w:space="0" w:color="000000"/>
            </w:tcBorders>
          </w:tcPr>
          <w:p w14:paraId="36787B58" w14:textId="77777777" w:rsidR="000836FD" w:rsidRDefault="00000000">
            <w:pPr>
              <w:jc w:val="both"/>
            </w:pPr>
            <w:r>
              <w:lastRenderedPageBreak/>
              <w:t>2.1. Angajarea asumată în producerea de mesaje constructive.</w:t>
            </w:r>
          </w:p>
          <w:p w14:paraId="4720B762" w14:textId="77777777" w:rsidR="000836FD" w:rsidRDefault="000836FD">
            <w:pPr>
              <w:jc w:val="both"/>
            </w:pPr>
          </w:p>
          <w:p w14:paraId="4D281154" w14:textId="77777777" w:rsidR="000836FD" w:rsidRDefault="000836FD">
            <w:pPr>
              <w:jc w:val="both"/>
            </w:pPr>
          </w:p>
          <w:p w14:paraId="152D9E7B" w14:textId="77777777" w:rsidR="000836FD" w:rsidRDefault="000836FD">
            <w:pPr>
              <w:jc w:val="both"/>
            </w:pPr>
          </w:p>
          <w:p w14:paraId="12259BCB" w14:textId="77777777" w:rsidR="000836FD" w:rsidRDefault="00000000">
            <w:r>
              <w:t>3.1. Lectura textelor/operelor literare contemporane.</w:t>
            </w:r>
          </w:p>
          <w:p w14:paraId="47D67CAF" w14:textId="77777777" w:rsidR="000836FD" w:rsidRDefault="000836FD"/>
          <w:p w14:paraId="0A7A196C" w14:textId="77777777" w:rsidR="000836FD" w:rsidRDefault="00000000">
            <w:r>
              <w:t>3.4. Integrarea noțiunilor de teorie literară și a platformelor estetice în interpretarea textului literar și de graniță.</w:t>
            </w:r>
          </w:p>
          <w:p w14:paraId="092E0188" w14:textId="77777777" w:rsidR="000836FD" w:rsidRDefault="000836FD"/>
          <w:p w14:paraId="44FD61D9" w14:textId="77777777" w:rsidR="000836FD" w:rsidRDefault="000836FD"/>
          <w:p w14:paraId="479F9873" w14:textId="77777777" w:rsidR="000836FD" w:rsidRDefault="00000000">
            <w:r>
              <w:t xml:space="preserve">4.2 Producerea textelor în diverse registre stilistice: metaliterare, reflexive, </w:t>
            </w:r>
            <w:proofErr w:type="spellStart"/>
            <w:r>
              <w:t>funcţionale</w:t>
            </w:r>
            <w:proofErr w:type="spellEnd"/>
            <w:r>
              <w:t xml:space="preserve"> cu integrarea propriilor idei, </w:t>
            </w:r>
            <w:proofErr w:type="spellStart"/>
            <w:r>
              <w:t>judecăţi</w:t>
            </w:r>
            <w:proofErr w:type="spellEnd"/>
            <w:r>
              <w:t xml:space="preserve"> şi opinii.</w:t>
            </w:r>
          </w:p>
          <w:p w14:paraId="50A84CB7" w14:textId="77777777" w:rsidR="000836FD" w:rsidRDefault="000836FD"/>
          <w:p w14:paraId="6393F99F" w14:textId="77777777" w:rsidR="000836FD" w:rsidRDefault="000836FD"/>
          <w:p w14:paraId="3EDC2D3E" w14:textId="77777777" w:rsidR="000836FD" w:rsidRDefault="00000000">
            <w:r>
              <w:t xml:space="preserve">5.2. Revizuirea din perspectiva corectitudinii și relevanței funcționale a mesajului în </w:t>
            </w:r>
            <w:r>
              <w:lastRenderedPageBreak/>
              <w:t>diverse situații discursive.</w:t>
            </w:r>
          </w:p>
          <w:p w14:paraId="1FC06D41" w14:textId="77777777" w:rsidR="000836FD" w:rsidRDefault="000836FD"/>
          <w:p w14:paraId="342C2643" w14:textId="77777777" w:rsidR="000836FD" w:rsidRDefault="000836FD">
            <w:pPr>
              <w:spacing w:after="240"/>
              <w:jc w:val="both"/>
            </w:pPr>
          </w:p>
        </w:tc>
        <w:tc>
          <w:tcPr>
            <w:tcW w:w="2376" w:type="dxa"/>
          </w:tcPr>
          <w:p w14:paraId="1CC4B567" w14:textId="77777777" w:rsidR="000836FD" w:rsidRDefault="00000000">
            <w:pPr>
              <w:spacing w:after="240"/>
            </w:pPr>
            <w:r>
              <w:lastRenderedPageBreak/>
              <w:t xml:space="preserve">1.Curente literare moderniste: context european și formule autohtone. </w:t>
            </w:r>
          </w:p>
          <w:p w14:paraId="416FFAD2" w14:textId="77777777" w:rsidR="000836FD" w:rsidRDefault="00000000">
            <w:pPr>
              <w:spacing w:after="240"/>
            </w:pPr>
            <w:r>
              <w:lastRenderedPageBreak/>
              <w:t>Punctuația și justificările ei sintactice.</w:t>
            </w:r>
          </w:p>
        </w:tc>
        <w:tc>
          <w:tcPr>
            <w:tcW w:w="2360" w:type="dxa"/>
            <w:tcBorders>
              <w:bottom w:val="single" w:sz="4" w:space="0" w:color="000000"/>
            </w:tcBorders>
          </w:tcPr>
          <w:p w14:paraId="7FF63249" w14:textId="77777777" w:rsidR="000836FD" w:rsidRDefault="00000000">
            <w:r>
              <w:lastRenderedPageBreak/>
              <w:t xml:space="preserve">Texte-suport pentru identificarea și justificarea particularităților moderniste; exemple de enunțuri pentru aplicarea normelor de </w:t>
            </w:r>
            <w:r>
              <w:lastRenderedPageBreak/>
              <w:t>punctuație și justificarea sintactică.</w:t>
            </w:r>
          </w:p>
        </w:tc>
        <w:tc>
          <w:tcPr>
            <w:tcW w:w="657" w:type="dxa"/>
          </w:tcPr>
          <w:p w14:paraId="22F41F38" w14:textId="77777777" w:rsidR="000836FD" w:rsidRDefault="00000000">
            <w:pPr>
              <w:jc w:val="both"/>
            </w:pPr>
            <w:r>
              <w:lastRenderedPageBreak/>
              <w:t>2</w:t>
            </w:r>
          </w:p>
          <w:p w14:paraId="0A5E7533" w14:textId="77777777" w:rsidR="000836FD" w:rsidRDefault="000836FD">
            <w:pPr>
              <w:spacing w:after="240"/>
              <w:jc w:val="both"/>
            </w:pPr>
          </w:p>
        </w:tc>
        <w:tc>
          <w:tcPr>
            <w:tcW w:w="844" w:type="dxa"/>
            <w:tcBorders>
              <w:bottom w:val="single" w:sz="4" w:space="0" w:color="000000"/>
            </w:tcBorders>
          </w:tcPr>
          <w:p w14:paraId="64C2CE70" w14:textId="77777777" w:rsidR="000836FD" w:rsidRDefault="000836FD">
            <w:pPr>
              <w:jc w:val="both"/>
            </w:pPr>
          </w:p>
          <w:p w14:paraId="20767F46" w14:textId="77777777" w:rsidR="000836FD" w:rsidRDefault="000836FD">
            <w:pPr>
              <w:spacing w:after="240"/>
              <w:jc w:val="both"/>
            </w:pPr>
          </w:p>
        </w:tc>
        <w:tc>
          <w:tcPr>
            <w:tcW w:w="2657" w:type="dxa"/>
            <w:gridSpan w:val="3"/>
            <w:tcBorders>
              <w:bottom w:val="single" w:sz="4" w:space="0" w:color="000000"/>
            </w:tcBorders>
          </w:tcPr>
          <w:p w14:paraId="7CFD5912" w14:textId="77777777" w:rsidR="000836FD" w:rsidRDefault="00000000">
            <w:pPr>
              <w:spacing w:after="240"/>
            </w:pPr>
            <w:r>
              <w:t>anticiparea prin citat, lectura expresivă, harta semantică, analiza conceptului de artă poetică, formularea tezei interpretative</w:t>
            </w:r>
          </w:p>
        </w:tc>
        <w:tc>
          <w:tcPr>
            <w:tcW w:w="960" w:type="dxa"/>
            <w:vMerge w:val="restart"/>
          </w:tcPr>
          <w:p w14:paraId="1E4F1408" w14:textId="77777777" w:rsidR="000836FD" w:rsidRDefault="000836FD">
            <w:pPr>
              <w:spacing w:after="240"/>
              <w:jc w:val="both"/>
              <w:rPr>
                <w:sz w:val="16"/>
                <w:szCs w:val="16"/>
              </w:rPr>
            </w:pPr>
          </w:p>
        </w:tc>
      </w:tr>
      <w:tr w:rsidR="000836FD" w14:paraId="5EF09174" w14:textId="77777777" w:rsidTr="00AF4B82">
        <w:tc>
          <w:tcPr>
            <w:tcW w:w="595" w:type="dxa"/>
          </w:tcPr>
          <w:p w14:paraId="1C799CFF" w14:textId="77777777" w:rsidR="000836FD" w:rsidRDefault="00000000">
            <w:pPr>
              <w:spacing w:after="240"/>
              <w:jc w:val="both"/>
            </w:pPr>
            <w:r>
              <w:t>17.</w:t>
            </w:r>
          </w:p>
        </w:tc>
        <w:tc>
          <w:tcPr>
            <w:tcW w:w="1829" w:type="dxa"/>
            <w:vMerge/>
            <w:tcBorders>
              <w:bottom w:val="single" w:sz="4" w:space="0" w:color="000000"/>
            </w:tcBorders>
          </w:tcPr>
          <w:p w14:paraId="00889D76"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140D5B89" w14:textId="77777777" w:rsidR="000836FD" w:rsidRDefault="000836FD">
            <w:pPr>
              <w:widowControl w:val="0"/>
              <w:pBdr>
                <w:top w:val="nil"/>
                <w:left w:val="nil"/>
                <w:bottom w:val="nil"/>
                <w:right w:val="nil"/>
                <w:between w:val="nil"/>
              </w:pBdr>
              <w:spacing w:line="276" w:lineRule="auto"/>
            </w:pPr>
          </w:p>
        </w:tc>
        <w:tc>
          <w:tcPr>
            <w:tcW w:w="2376" w:type="dxa"/>
            <w:tcBorders>
              <w:bottom w:val="single" w:sz="4" w:space="0" w:color="000000"/>
            </w:tcBorders>
          </w:tcPr>
          <w:p w14:paraId="5F7D5BEE" w14:textId="77777777" w:rsidR="000836FD" w:rsidRDefault="00000000">
            <w:pPr>
              <w:spacing w:after="240"/>
            </w:pPr>
            <w:r>
              <w:t>2. Arta poetică modernistă. Cuvântul ca instrument al creației și concepția despre poezie</w:t>
            </w:r>
          </w:p>
        </w:tc>
        <w:tc>
          <w:tcPr>
            <w:tcW w:w="2360" w:type="dxa"/>
            <w:tcBorders>
              <w:top w:val="single" w:sz="4" w:space="0" w:color="000000"/>
              <w:bottom w:val="single" w:sz="4" w:space="0" w:color="000000"/>
            </w:tcBorders>
            <w:vAlign w:val="center"/>
          </w:tcPr>
          <w:p w14:paraId="673C9189" w14:textId="77777777" w:rsidR="000836FD" w:rsidRDefault="00000000">
            <w:pPr>
              <w:jc w:val="center"/>
            </w:pPr>
            <w:r>
              <w:t>T. Arghezi, „</w:t>
            </w:r>
            <w:r>
              <w:rPr>
                <w:i/>
                <w:iCs/>
              </w:rPr>
              <w:t>Testament”</w:t>
            </w:r>
          </w:p>
          <w:p w14:paraId="19A835A6" w14:textId="77777777" w:rsidR="000836FD" w:rsidRDefault="000836FD">
            <w:pPr>
              <w:spacing w:after="240"/>
              <w:jc w:val="center"/>
            </w:pPr>
          </w:p>
        </w:tc>
        <w:tc>
          <w:tcPr>
            <w:tcW w:w="657" w:type="dxa"/>
            <w:tcBorders>
              <w:bottom w:val="single" w:sz="4" w:space="0" w:color="000000"/>
            </w:tcBorders>
          </w:tcPr>
          <w:p w14:paraId="651EE4F7" w14:textId="77777777" w:rsidR="000836FD" w:rsidRDefault="00000000">
            <w:pPr>
              <w:jc w:val="both"/>
            </w:pPr>
            <w:r>
              <w:t>2</w:t>
            </w:r>
          </w:p>
          <w:p w14:paraId="6D42B264" w14:textId="77777777" w:rsidR="000836FD" w:rsidRDefault="000836FD">
            <w:pPr>
              <w:spacing w:after="240"/>
              <w:jc w:val="both"/>
            </w:pPr>
          </w:p>
        </w:tc>
        <w:tc>
          <w:tcPr>
            <w:tcW w:w="844" w:type="dxa"/>
            <w:tcBorders>
              <w:top w:val="single" w:sz="4" w:space="0" w:color="000000"/>
              <w:bottom w:val="single" w:sz="4" w:space="0" w:color="000000"/>
            </w:tcBorders>
          </w:tcPr>
          <w:p w14:paraId="32C29E4A" w14:textId="77777777" w:rsidR="000836FD" w:rsidRDefault="000836FD">
            <w:pPr>
              <w:jc w:val="both"/>
            </w:pPr>
          </w:p>
          <w:p w14:paraId="6F3F4F60" w14:textId="77777777" w:rsidR="000836FD" w:rsidRDefault="000836FD">
            <w:pPr>
              <w:spacing w:after="240"/>
              <w:jc w:val="both"/>
            </w:pPr>
          </w:p>
        </w:tc>
        <w:tc>
          <w:tcPr>
            <w:tcW w:w="2657" w:type="dxa"/>
            <w:gridSpan w:val="3"/>
            <w:tcBorders>
              <w:top w:val="single" w:sz="4" w:space="0" w:color="000000"/>
              <w:bottom w:val="single" w:sz="4" w:space="0" w:color="000000"/>
            </w:tcBorders>
          </w:tcPr>
          <w:p w14:paraId="6AD5158D" w14:textId="77777777" w:rsidR="000836FD" w:rsidRDefault="000836FD"/>
          <w:p w14:paraId="0BA8AFD9" w14:textId="77777777" w:rsidR="000836FD" w:rsidRDefault="00000000">
            <w:r>
              <w:t>investigarea lexicului, analiza procedeelor de expresivitate, comentariul dirijat</w:t>
            </w:r>
          </w:p>
          <w:p w14:paraId="616EC16A" w14:textId="77777777" w:rsidR="000836FD" w:rsidRDefault="000836FD"/>
          <w:p w14:paraId="70FEF870" w14:textId="77777777" w:rsidR="000836FD" w:rsidRDefault="000836FD">
            <w:pPr>
              <w:spacing w:after="240"/>
            </w:pPr>
          </w:p>
        </w:tc>
        <w:tc>
          <w:tcPr>
            <w:tcW w:w="960" w:type="dxa"/>
            <w:vMerge/>
          </w:tcPr>
          <w:p w14:paraId="008DE756" w14:textId="77777777" w:rsidR="000836FD" w:rsidRDefault="000836FD">
            <w:pPr>
              <w:widowControl w:val="0"/>
              <w:pBdr>
                <w:top w:val="nil"/>
                <w:left w:val="nil"/>
                <w:bottom w:val="nil"/>
                <w:right w:val="nil"/>
                <w:between w:val="nil"/>
              </w:pBdr>
              <w:spacing w:line="276" w:lineRule="auto"/>
            </w:pPr>
          </w:p>
        </w:tc>
      </w:tr>
      <w:tr w:rsidR="000836FD" w14:paraId="1CAC750E" w14:textId="77777777" w:rsidTr="00AF4B82">
        <w:trPr>
          <w:trHeight w:val="1896"/>
        </w:trPr>
        <w:tc>
          <w:tcPr>
            <w:tcW w:w="595" w:type="dxa"/>
          </w:tcPr>
          <w:p w14:paraId="4E08E65C" w14:textId="77777777" w:rsidR="000836FD" w:rsidRDefault="00000000">
            <w:pPr>
              <w:spacing w:after="240"/>
              <w:jc w:val="both"/>
            </w:pPr>
            <w:r>
              <w:t>18.</w:t>
            </w:r>
          </w:p>
        </w:tc>
        <w:tc>
          <w:tcPr>
            <w:tcW w:w="1829" w:type="dxa"/>
            <w:vMerge/>
            <w:tcBorders>
              <w:bottom w:val="single" w:sz="4" w:space="0" w:color="000000"/>
            </w:tcBorders>
          </w:tcPr>
          <w:p w14:paraId="467A26D9"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57311AFD" w14:textId="77777777" w:rsidR="000836FD" w:rsidRDefault="000836FD">
            <w:pPr>
              <w:widowControl w:val="0"/>
              <w:pBdr>
                <w:top w:val="nil"/>
                <w:left w:val="nil"/>
                <w:bottom w:val="nil"/>
                <w:right w:val="nil"/>
                <w:between w:val="nil"/>
              </w:pBdr>
              <w:spacing w:line="276" w:lineRule="auto"/>
            </w:pPr>
          </w:p>
        </w:tc>
        <w:tc>
          <w:tcPr>
            <w:tcW w:w="2376" w:type="dxa"/>
          </w:tcPr>
          <w:p w14:paraId="11E532AE" w14:textId="77777777" w:rsidR="000836FD" w:rsidRDefault="00000000">
            <w:pPr>
              <w:spacing w:after="240"/>
            </w:pPr>
            <w:r>
              <w:t>3. Literatura și știința</w:t>
            </w:r>
          </w:p>
          <w:p w14:paraId="20D5FDBA" w14:textId="77777777" w:rsidR="000836FD" w:rsidRDefault="00000000">
            <w:pPr>
              <w:spacing w:after="240"/>
            </w:pPr>
            <w:r>
              <w:t xml:space="preserve">Ermetismul. Poezia ca expresie a intelectualizării lirismului </w:t>
            </w:r>
          </w:p>
          <w:p w14:paraId="4C738B1B" w14:textId="77777777" w:rsidR="000836FD" w:rsidRDefault="000836FD">
            <w:pPr>
              <w:spacing w:after="240"/>
            </w:pPr>
          </w:p>
        </w:tc>
        <w:tc>
          <w:tcPr>
            <w:tcW w:w="2360" w:type="dxa"/>
            <w:vAlign w:val="center"/>
          </w:tcPr>
          <w:p w14:paraId="07AC700A" w14:textId="77777777" w:rsidR="000836FD" w:rsidRDefault="00000000">
            <w:pPr>
              <w:spacing w:after="240"/>
              <w:jc w:val="center"/>
            </w:pPr>
            <w:proofErr w:type="spellStart"/>
            <w:r>
              <w:t>I.Barbu</w:t>
            </w:r>
            <w:proofErr w:type="spellEnd"/>
            <w:r>
              <w:t xml:space="preserve"> „Din ceas, dedus”</w:t>
            </w:r>
          </w:p>
          <w:p w14:paraId="7D52F251" w14:textId="77777777" w:rsidR="000836FD" w:rsidRDefault="000836FD">
            <w:pPr>
              <w:spacing w:before="240" w:after="240"/>
              <w:jc w:val="center"/>
            </w:pPr>
          </w:p>
        </w:tc>
        <w:tc>
          <w:tcPr>
            <w:tcW w:w="657" w:type="dxa"/>
          </w:tcPr>
          <w:p w14:paraId="72270096" w14:textId="77777777" w:rsidR="000836FD" w:rsidRDefault="00000000">
            <w:pPr>
              <w:jc w:val="both"/>
            </w:pPr>
            <w:r>
              <w:t>2</w:t>
            </w:r>
          </w:p>
          <w:p w14:paraId="5D4E81BC" w14:textId="77777777" w:rsidR="000836FD" w:rsidRDefault="000836FD">
            <w:pPr>
              <w:spacing w:after="240"/>
              <w:jc w:val="both"/>
            </w:pPr>
          </w:p>
        </w:tc>
        <w:tc>
          <w:tcPr>
            <w:tcW w:w="844" w:type="dxa"/>
          </w:tcPr>
          <w:p w14:paraId="27D40442" w14:textId="77777777" w:rsidR="000836FD" w:rsidRDefault="000836FD">
            <w:pPr>
              <w:jc w:val="both"/>
            </w:pPr>
          </w:p>
          <w:p w14:paraId="0BB40E3A" w14:textId="77777777" w:rsidR="000836FD" w:rsidRDefault="000836FD">
            <w:pPr>
              <w:spacing w:after="240"/>
              <w:jc w:val="both"/>
            </w:pPr>
          </w:p>
        </w:tc>
        <w:tc>
          <w:tcPr>
            <w:tcW w:w="2657" w:type="dxa"/>
            <w:gridSpan w:val="3"/>
            <w:tcBorders>
              <w:top w:val="single" w:sz="4" w:space="0" w:color="000000"/>
              <w:bottom w:val="single" w:sz="4" w:space="0" w:color="000000"/>
            </w:tcBorders>
          </w:tcPr>
          <w:p w14:paraId="15928E08" w14:textId="77777777" w:rsidR="000836FD" w:rsidRDefault="00000000">
            <w:r>
              <w:t xml:space="preserve">descifrarea textului, metoda întrebărilor-problemă, </w:t>
            </w:r>
          </w:p>
          <w:p w14:paraId="325F7CE8" w14:textId="77777777" w:rsidR="000836FD" w:rsidRDefault="00000000">
            <w:r>
              <w:t>simbolurilor, jurnalul reflexiv</w:t>
            </w:r>
          </w:p>
        </w:tc>
        <w:tc>
          <w:tcPr>
            <w:tcW w:w="960" w:type="dxa"/>
            <w:vMerge/>
          </w:tcPr>
          <w:p w14:paraId="1447AC5F" w14:textId="77777777" w:rsidR="000836FD" w:rsidRDefault="000836FD">
            <w:pPr>
              <w:widowControl w:val="0"/>
              <w:pBdr>
                <w:top w:val="nil"/>
                <w:left w:val="nil"/>
                <w:bottom w:val="nil"/>
                <w:right w:val="nil"/>
                <w:between w:val="nil"/>
              </w:pBdr>
              <w:spacing w:line="276" w:lineRule="auto"/>
            </w:pPr>
          </w:p>
        </w:tc>
      </w:tr>
      <w:tr w:rsidR="000836FD" w14:paraId="4567D384" w14:textId="77777777" w:rsidTr="00AF4B82">
        <w:tc>
          <w:tcPr>
            <w:tcW w:w="595" w:type="dxa"/>
          </w:tcPr>
          <w:p w14:paraId="1F136AF0" w14:textId="77777777" w:rsidR="000836FD" w:rsidRDefault="00000000">
            <w:pPr>
              <w:spacing w:after="240"/>
              <w:jc w:val="both"/>
            </w:pPr>
            <w:r>
              <w:t>19.</w:t>
            </w:r>
          </w:p>
        </w:tc>
        <w:tc>
          <w:tcPr>
            <w:tcW w:w="1829" w:type="dxa"/>
            <w:vMerge/>
            <w:tcBorders>
              <w:bottom w:val="single" w:sz="4" w:space="0" w:color="000000"/>
            </w:tcBorders>
          </w:tcPr>
          <w:p w14:paraId="46FA2C4A"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0681E815" w14:textId="77777777" w:rsidR="000836FD" w:rsidRDefault="000836FD">
            <w:pPr>
              <w:widowControl w:val="0"/>
              <w:pBdr>
                <w:top w:val="nil"/>
                <w:left w:val="nil"/>
                <w:bottom w:val="nil"/>
                <w:right w:val="nil"/>
                <w:between w:val="nil"/>
              </w:pBdr>
              <w:spacing w:line="276" w:lineRule="auto"/>
            </w:pPr>
          </w:p>
        </w:tc>
        <w:tc>
          <w:tcPr>
            <w:tcW w:w="2376" w:type="dxa"/>
          </w:tcPr>
          <w:p w14:paraId="40B10EE6" w14:textId="77777777" w:rsidR="000836FD" w:rsidRDefault="00000000">
            <w:pPr>
              <w:spacing w:after="240"/>
              <w:jc w:val="both"/>
            </w:pPr>
            <w:r>
              <w:t xml:space="preserve">4.Expresionismul. Estetica expresionismului românesc. </w:t>
            </w:r>
          </w:p>
          <w:p w14:paraId="639559E8" w14:textId="77777777" w:rsidR="000836FD" w:rsidRDefault="00000000">
            <w:pPr>
              <w:spacing w:after="240"/>
              <w:jc w:val="both"/>
            </w:pPr>
            <w:r>
              <w:t>Poezia cunoașterii și a misterului.</w:t>
            </w:r>
          </w:p>
        </w:tc>
        <w:tc>
          <w:tcPr>
            <w:tcW w:w="2360" w:type="dxa"/>
            <w:tcBorders>
              <w:top w:val="single" w:sz="4" w:space="0" w:color="000000"/>
            </w:tcBorders>
            <w:vAlign w:val="center"/>
          </w:tcPr>
          <w:p w14:paraId="73A6F6A4" w14:textId="77777777" w:rsidR="000836FD" w:rsidRDefault="00000000">
            <w:pPr>
              <w:jc w:val="center"/>
            </w:pPr>
            <w:r>
              <w:t xml:space="preserve">L. Blaga </w:t>
            </w:r>
            <w:r>
              <w:rPr>
                <w:i/>
                <w:iCs/>
              </w:rPr>
              <w:t xml:space="preserve">Biografie </w:t>
            </w:r>
            <w:r>
              <w:t xml:space="preserve">L. Blaga </w:t>
            </w:r>
            <w:r>
              <w:rPr>
                <w:i/>
                <w:iCs/>
              </w:rPr>
              <w:t>Eu nu strivesc corola de minuni a lumii</w:t>
            </w:r>
          </w:p>
          <w:p w14:paraId="6750D7DA" w14:textId="77777777" w:rsidR="000836FD" w:rsidRDefault="000836FD">
            <w:pPr>
              <w:spacing w:before="240" w:after="240"/>
              <w:jc w:val="center"/>
            </w:pPr>
          </w:p>
        </w:tc>
        <w:tc>
          <w:tcPr>
            <w:tcW w:w="657" w:type="dxa"/>
          </w:tcPr>
          <w:p w14:paraId="2375C427" w14:textId="77777777" w:rsidR="000836FD" w:rsidRDefault="00000000">
            <w:pPr>
              <w:jc w:val="both"/>
            </w:pPr>
            <w:r>
              <w:t>2</w:t>
            </w:r>
          </w:p>
          <w:p w14:paraId="77F2CC9A" w14:textId="77777777" w:rsidR="000836FD" w:rsidRDefault="000836FD">
            <w:pPr>
              <w:spacing w:after="240"/>
              <w:jc w:val="both"/>
            </w:pPr>
          </w:p>
        </w:tc>
        <w:tc>
          <w:tcPr>
            <w:tcW w:w="844" w:type="dxa"/>
          </w:tcPr>
          <w:p w14:paraId="38A0383E" w14:textId="77777777" w:rsidR="000836FD" w:rsidRDefault="000836FD">
            <w:pPr>
              <w:jc w:val="both"/>
            </w:pPr>
          </w:p>
          <w:p w14:paraId="759A6595" w14:textId="77777777" w:rsidR="000836FD" w:rsidRDefault="000836FD">
            <w:pPr>
              <w:spacing w:after="240"/>
              <w:jc w:val="both"/>
            </w:pPr>
          </w:p>
        </w:tc>
        <w:tc>
          <w:tcPr>
            <w:tcW w:w="2657" w:type="dxa"/>
            <w:gridSpan w:val="3"/>
            <w:tcBorders>
              <w:top w:val="single" w:sz="4" w:space="0" w:color="000000"/>
              <w:bottom w:val="single" w:sz="4" w:space="0" w:color="000000"/>
            </w:tcBorders>
          </w:tcPr>
          <w:p w14:paraId="3F37F4C6" w14:textId="77777777" w:rsidR="000836FD" w:rsidRDefault="00000000">
            <w:r>
              <w:t xml:space="preserve">lectura hermeneutică, axa conceptuală, interpretarea </w:t>
            </w:r>
          </w:p>
        </w:tc>
        <w:tc>
          <w:tcPr>
            <w:tcW w:w="960" w:type="dxa"/>
            <w:vMerge/>
          </w:tcPr>
          <w:p w14:paraId="60B61C48" w14:textId="77777777" w:rsidR="000836FD" w:rsidRDefault="000836FD">
            <w:pPr>
              <w:widowControl w:val="0"/>
              <w:pBdr>
                <w:top w:val="nil"/>
                <w:left w:val="nil"/>
                <w:bottom w:val="nil"/>
                <w:right w:val="nil"/>
                <w:between w:val="nil"/>
              </w:pBdr>
              <w:spacing w:line="276" w:lineRule="auto"/>
            </w:pPr>
          </w:p>
        </w:tc>
      </w:tr>
      <w:tr w:rsidR="000836FD" w14:paraId="45B9FCD8" w14:textId="77777777" w:rsidTr="00AF4B82">
        <w:trPr>
          <w:trHeight w:val="1896"/>
        </w:trPr>
        <w:tc>
          <w:tcPr>
            <w:tcW w:w="595" w:type="dxa"/>
          </w:tcPr>
          <w:p w14:paraId="3B2A553B" w14:textId="77777777" w:rsidR="000836FD" w:rsidRDefault="00000000">
            <w:pPr>
              <w:spacing w:after="240"/>
              <w:jc w:val="both"/>
            </w:pPr>
            <w:r>
              <w:t>20.</w:t>
            </w:r>
          </w:p>
        </w:tc>
        <w:tc>
          <w:tcPr>
            <w:tcW w:w="1829" w:type="dxa"/>
            <w:vMerge/>
            <w:tcBorders>
              <w:bottom w:val="single" w:sz="4" w:space="0" w:color="000000"/>
            </w:tcBorders>
          </w:tcPr>
          <w:p w14:paraId="62148FF3"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49E33D1C" w14:textId="77777777" w:rsidR="000836FD" w:rsidRDefault="000836FD">
            <w:pPr>
              <w:widowControl w:val="0"/>
              <w:pBdr>
                <w:top w:val="nil"/>
                <w:left w:val="nil"/>
                <w:bottom w:val="nil"/>
                <w:right w:val="nil"/>
                <w:between w:val="nil"/>
              </w:pBdr>
              <w:spacing w:line="276" w:lineRule="auto"/>
            </w:pPr>
          </w:p>
        </w:tc>
        <w:tc>
          <w:tcPr>
            <w:tcW w:w="2376" w:type="dxa"/>
          </w:tcPr>
          <w:p w14:paraId="2DAC413A" w14:textId="77777777" w:rsidR="000836FD" w:rsidRDefault="00000000">
            <w:pPr>
              <w:spacing w:after="240"/>
              <w:jc w:val="both"/>
            </w:pPr>
            <w:r>
              <w:t>5.Particularități ale dramei moderne. Mit, conflict și simbol</w:t>
            </w:r>
          </w:p>
          <w:p w14:paraId="444F10AE" w14:textId="77777777" w:rsidR="000836FD" w:rsidRDefault="00000000">
            <w:pPr>
              <w:spacing w:after="240"/>
              <w:jc w:val="both"/>
            </w:pPr>
            <w:r>
              <w:t>Recenzia de teatru</w:t>
            </w:r>
          </w:p>
        </w:tc>
        <w:tc>
          <w:tcPr>
            <w:tcW w:w="2360" w:type="dxa"/>
            <w:tcBorders>
              <w:top w:val="single" w:sz="4" w:space="0" w:color="000000"/>
            </w:tcBorders>
            <w:vAlign w:val="center"/>
          </w:tcPr>
          <w:p w14:paraId="283FCF69" w14:textId="77777777" w:rsidR="000836FD" w:rsidRDefault="000836FD">
            <w:pPr>
              <w:jc w:val="center"/>
            </w:pPr>
          </w:p>
          <w:p w14:paraId="3304ADB6" w14:textId="77777777" w:rsidR="000836FD" w:rsidRDefault="00000000">
            <w:pPr>
              <w:spacing w:after="240"/>
              <w:jc w:val="center"/>
              <w:rPr>
                <w:i/>
                <w:iCs/>
              </w:rPr>
            </w:pPr>
            <w:r>
              <w:rPr>
                <w:i/>
                <w:iCs/>
              </w:rPr>
              <w:t>Meșterul Manole</w:t>
            </w:r>
            <w:r>
              <w:t xml:space="preserve"> de Lucian Blaga</w:t>
            </w:r>
          </w:p>
        </w:tc>
        <w:tc>
          <w:tcPr>
            <w:tcW w:w="657" w:type="dxa"/>
            <w:tcBorders>
              <w:top w:val="single" w:sz="4" w:space="0" w:color="000000"/>
            </w:tcBorders>
          </w:tcPr>
          <w:p w14:paraId="5588EC4B" w14:textId="77777777" w:rsidR="000836FD" w:rsidRDefault="00000000">
            <w:pPr>
              <w:spacing w:after="240"/>
              <w:jc w:val="both"/>
            </w:pPr>
            <w:r>
              <w:t>2</w:t>
            </w:r>
          </w:p>
        </w:tc>
        <w:tc>
          <w:tcPr>
            <w:tcW w:w="844" w:type="dxa"/>
          </w:tcPr>
          <w:p w14:paraId="00DDD689" w14:textId="77777777" w:rsidR="000836FD" w:rsidRDefault="000836FD">
            <w:pPr>
              <w:jc w:val="both"/>
            </w:pPr>
          </w:p>
          <w:p w14:paraId="597BFEB7" w14:textId="77777777" w:rsidR="000836FD" w:rsidRDefault="000836FD">
            <w:pPr>
              <w:spacing w:after="240"/>
              <w:jc w:val="both"/>
            </w:pPr>
          </w:p>
        </w:tc>
        <w:tc>
          <w:tcPr>
            <w:tcW w:w="2657" w:type="dxa"/>
            <w:gridSpan w:val="3"/>
            <w:tcBorders>
              <w:top w:val="single" w:sz="4" w:space="0" w:color="000000"/>
              <w:bottom w:val="single" w:sz="4" w:space="0" w:color="000000"/>
            </w:tcBorders>
          </w:tcPr>
          <w:p w14:paraId="04E78E1F" w14:textId="77777777" w:rsidR="000836FD" w:rsidRDefault="00000000">
            <w:r>
              <w:t>lectura pe roluri, harta conflictului, analiza comparativă mit–dramă, identificarea simbolurilor, redactarea unei mini-recenzii</w:t>
            </w:r>
          </w:p>
        </w:tc>
        <w:tc>
          <w:tcPr>
            <w:tcW w:w="960" w:type="dxa"/>
            <w:vMerge/>
          </w:tcPr>
          <w:p w14:paraId="4243FFD2" w14:textId="77777777" w:rsidR="000836FD" w:rsidRDefault="000836FD">
            <w:pPr>
              <w:widowControl w:val="0"/>
              <w:pBdr>
                <w:top w:val="nil"/>
                <w:left w:val="nil"/>
                <w:bottom w:val="nil"/>
                <w:right w:val="nil"/>
                <w:between w:val="nil"/>
              </w:pBdr>
              <w:spacing w:line="276" w:lineRule="auto"/>
            </w:pPr>
          </w:p>
        </w:tc>
      </w:tr>
      <w:tr w:rsidR="000836FD" w14:paraId="4640957C" w14:textId="77777777" w:rsidTr="00AF4B82">
        <w:tc>
          <w:tcPr>
            <w:tcW w:w="595" w:type="dxa"/>
          </w:tcPr>
          <w:p w14:paraId="0B25D758" w14:textId="77777777" w:rsidR="000836FD" w:rsidRDefault="00000000">
            <w:pPr>
              <w:spacing w:after="240"/>
              <w:jc w:val="both"/>
            </w:pPr>
            <w:r>
              <w:lastRenderedPageBreak/>
              <w:t>21.</w:t>
            </w:r>
          </w:p>
        </w:tc>
        <w:tc>
          <w:tcPr>
            <w:tcW w:w="1829" w:type="dxa"/>
            <w:vMerge/>
            <w:tcBorders>
              <w:bottom w:val="single" w:sz="4" w:space="0" w:color="000000"/>
            </w:tcBorders>
          </w:tcPr>
          <w:p w14:paraId="45C2FB86"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64381221" w14:textId="77777777" w:rsidR="000836FD" w:rsidRDefault="000836FD">
            <w:pPr>
              <w:widowControl w:val="0"/>
              <w:pBdr>
                <w:top w:val="nil"/>
                <w:left w:val="nil"/>
                <w:bottom w:val="nil"/>
                <w:right w:val="nil"/>
                <w:between w:val="nil"/>
              </w:pBdr>
              <w:spacing w:line="276" w:lineRule="auto"/>
            </w:pPr>
          </w:p>
        </w:tc>
        <w:tc>
          <w:tcPr>
            <w:tcW w:w="2376" w:type="dxa"/>
          </w:tcPr>
          <w:p w14:paraId="561C5CA5" w14:textId="77777777" w:rsidR="000836FD" w:rsidRDefault="00000000">
            <w:pPr>
              <w:spacing w:after="240"/>
              <w:jc w:val="both"/>
            </w:pPr>
            <w:r>
              <w:t>6. Personaj, conflict și destin în drama modernă</w:t>
            </w:r>
          </w:p>
          <w:p w14:paraId="191B0BEC" w14:textId="77777777" w:rsidR="000836FD" w:rsidRDefault="00000000">
            <w:pPr>
              <w:spacing w:after="240"/>
              <w:jc w:val="both"/>
            </w:pPr>
            <w:r>
              <w:t>Persuasiunea. Tehnici de persuasiune. Construcția discursului persuasiv.</w:t>
            </w:r>
          </w:p>
        </w:tc>
        <w:tc>
          <w:tcPr>
            <w:tcW w:w="2360" w:type="dxa"/>
            <w:tcBorders>
              <w:top w:val="single" w:sz="4" w:space="0" w:color="000000"/>
            </w:tcBorders>
            <w:vAlign w:val="center"/>
          </w:tcPr>
          <w:p w14:paraId="3DA51861" w14:textId="77777777" w:rsidR="000836FD" w:rsidRDefault="00000000">
            <w:pPr>
              <w:spacing w:after="240"/>
              <w:jc w:val="both"/>
            </w:pPr>
            <w:r>
              <w:rPr>
                <w:i/>
                <w:iCs/>
              </w:rPr>
              <w:t>Meșterul Manole</w:t>
            </w:r>
            <w:r>
              <w:t xml:space="preserve"> de Lucian Blaga </w:t>
            </w:r>
          </w:p>
          <w:p w14:paraId="01A50B32" w14:textId="77777777" w:rsidR="000836FD" w:rsidRDefault="000836FD">
            <w:pPr>
              <w:jc w:val="center"/>
            </w:pPr>
          </w:p>
          <w:p w14:paraId="33AB3B5B" w14:textId="77777777" w:rsidR="000836FD" w:rsidRDefault="000836FD">
            <w:pPr>
              <w:spacing w:after="240"/>
              <w:jc w:val="center"/>
              <w:rPr>
                <w:i/>
                <w:iCs/>
              </w:rPr>
            </w:pPr>
          </w:p>
          <w:p w14:paraId="4B10E2C2" w14:textId="77777777" w:rsidR="000836FD" w:rsidRDefault="000836FD">
            <w:pPr>
              <w:spacing w:after="240"/>
              <w:jc w:val="center"/>
              <w:rPr>
                <w:i/>
                <w:iCs/>
              </w:rPr>
            </w:pPr>
          </w:p>
          <w:p w14:paraId="61D80381" w14:textId="77777777" w:rsidR="000836FD" w:rsidRDefault="000836FD">
            <w:pPr>
              <w:spacing w:after="240"/>
              <w:jc w:val="center"/>
              <w:rPr>
                <w:i/>
                <w:iCs/>
              </w:rPr>
            </w:pPr>
          </w:p>
          <w:p w14:paraId="370B57E9" w14:textId="77777777" w:rsidR="000836FD" w:rsidRDefault="000836FD">
            <w:pPr>
              <w:spacing w:after="240"/>
              <w:jc w:val="center"/>
              <w:rPr>
                <w:i/>
                <w:iCs/>
              </w:rPr>
            </w:pPr>
          </w:p>
        </w:tc>
        <w:tc>
          <w:tcPr>
            <w:tcW w:w="657" w:type="dxa"/>
          </w:tcPr>
          <w:p w14:paraId="49385CA3" w14:textId="77777777" w:rsidR="000836FD" w:rsidRDefault="00000000">
            <w:pPr>
              <w:spacing w:after="240"/>
              <w:jc w:val="both"/>
            </w:pPr>
            <w:r>
              <w:t>1</w:t>
            </w:r>
          </w:p>
          <w:p w14:paraId="1246AEA3" w14:textId="77777777" w:rsidR="000836FD" w:rsidRDefault="000836FD">
            <w:pPr>
              <w:spacing w:after="240"/>
              <w:jc w:val="both"/>
            </w:pPr>
          </w:p>
          <w:p w14:paraId="3CA65963" w14:textId="77777777" w:rsidR="000836FD" w:rsidRDefault="00000000">
            <w:pPr>
              <w:spacing w:after="240"/>
              <w:jc w:val="both"/>
            </w:pPr>
            <w:r>
              <w:t>1</w:t>
            </w:r>
          </w:p>
        </w:tc>
        <w:tc>
          <w:tcPr>
            <w:tcW w:w="844" w:type="dxa"/>
          </w:tcPr>
          <w:p w14:paraId="54C01151" w14:textId="77777777" w:rsidR="000836FD" w:rsidRDefault="000836FD">
            <w:pPr>
              <w:spacing w:after="240"/>
              <w:jc w:val="both"/>
            </w:pPr>
          </w:p>
        </w:tc>
        <w:tc>
          <w:tcPr>
            <w:tcW w:w="2657" w:type="dxa"/>
            <w:gridSpan w:val="3"/>
            <w:tcBorders>
              <w:top w:val="single" w:sz="4" w:space="0" w:color="000000"/>
              <w:bottom w:val="single" w:sz="4" w:space="0" w:color="000000"/>
            </w:tcBorders>
          </w:tcPr>
          <w:p w14:paraId="67652EE9" w14:textId="77777777" w:rsidR="000836FD" w:rsidRDefault="00000000">
            <w:r>
              <w:t>fișa de caracterizare, matricea personaj–conflict, analiza relațiilor dintre personaje, dezbaterea interpretativă, sarcini de tip BA</w:t>
            </w:r>
          </w:p>
        </w:tc>
        <w:tc>
          <w:tcPr>
            <w:tcW w:w="960" w:type="dxa"/>
            <w:tcBorders>
              <w:top w:val="single" w:sz="4" w:space="0" w:color="000000"/>
            </w:tcBorders>
          </w:tcPr>
          <w:p w14:paraId="2FC57C5C" w14:textId="77777777" w:rsidR="000836FD" w:rsidRDefault="000836FD">
            <w:pPr>
              <w:spacing w:after="240"/>
              <w:jc w:val="both"/>
              <w:rPr>
                <w:sz w:val="16"/>
                <w:szCs w:val="16"/>
              </w:rPr>
            </w:pPr>
          </w:p>
        </w:tc>
      </w:tr>
      <w:tr w:rsidR="000836FD" w14:paraId="3044C4A5" w14:textId="77777777" w:rsidTr="00AF4B82">
        <w:trPr>
          <w:trHeight w:val="1502"/>
        </w:trPr>
        <w:tc>
          <w:tcPr>
            <w:tcW w:w="595" w:type="dxa"/>
          </w:tcPr>
          <w:p w14:paraId="36B39B80" w14:textId="77777777" w:rsidR="000836FD" w:rsidRDefault="00000000">
            <w:pPr>
              <w:spacing w:after="240"/>
              <w:jc w:val="both"/>
            </w:pPr>
            <w:r>
              <w:t>22.</w:t>
            </w:r>
          </w:p>
        </w:tc>
        <w:tc>
          <w:tcPr>
            <w:tcW w:w="1829" w:type="dxa"/>
            <w:vMerge/>
            <w:tcBorders>
              <w:bottom w:val="single" w:sz="4" w:space="0" w:color="000000"/>
            </w:tcBorders>
          </w:tcPr>
          <w:p w14:paraId="23615518"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680A3A28" w14:textId="77777777" w:rsidR="000836FD" w:rsidRDefault="000836FD">
            <w:pPr>
              <w:widowControl w:val="0"/>
              <w:pBdr>
                <w:top w:val="nil"/>
                <w:left w:val="nil"/>
                <w:bottom w:val="nil"/>
                <w:right w:val="nil"/>
                <w:between w:val="nil"/>
              </w:pBdr>
              <w:spacing w:line="276" w:lineRule="auto"/>
            </w:pPr>
          </w:p>
        </w:tc>
        <w:tc>
          <w:tcPr>
            <w:tcW w:w="2376" w:type="dxa"/>
            <w:tcBorders>
              <w:top w:val="single" w:sz="4" w:space="0" w:color="000000"/>
              <w:left w:val="single" w:sz="4" w:space="0" w:color="000000"/>
              <w:right w:val="single" w:sz="4" w:space="0" w:color="000000"/>
            </w:tcBorders>
          </w:tcPr>
          <w:p w14:paraId="6B65F276" w14:textId="77777777" w:rsidR="000836FD" w:rsidRDefault="00000000">
            <w:pPr>
              <w:spacing w:after="240"/>
            </w:pPr>
            <w:r>
              <w:rPr>
                <w:b/>
                <w:bCs/>
              </w:rPr>
              <w:t>7. Probă de evaluare sumativă: test.</w:t>
            </w:r>
          </w:p>
        </w:tc>
        <w:tc>
          <w:tcPr>
            <w:tcW w:w="2360" w:type="dxa"/>
          </w:tcPr>
          <w:p w14:paraId="41138237" w14:textId="77777777" w:rsidR="000836FD" w:rsidRDefault="00000000">
            <w:r>
              <w:t>Texte lirice moderniste studiate și/sau text liric la prima vedere; fragment dramatic; itemi și cerințe de tip BAC</w:t>
            </w:r>
          </w:p>
          <w:p w14:paraId="247760CF" w14:textId="77777777" w:rsidR="000836FD" w:rsidRDefault="000836FD"/>
        </w:tc>
        <w:tc>
          <w:tcPr>
            <w:tcW w:w="657" w:type="dxa"/>
          </w:tcPr>
          <w:p w14:paraId="12C99D19" w14:textId="77777777" w:rsidR="000836FD" w:rsidRDefault="00000000">
            <w:pPr>
              <w:spacing w:after="240"/>
              <w:jc w:val="both"/>
            </w:pPr>
            <w:r>
              <w:t>2</w:t>
            </w:r>
          </w:p>
        </w:tc>
        <w:tc>
          <w:tcPr>
            <w:tcW w:w="844" w:type="dxa"/>
          </w:tcPr>
          <w:p w14:paraId="5B9C8EE3" w14:textId="77777777" w:rsidR="000836FD" w:rsidRDefault="000836FD">
            <w:pPr>
              <w:jc w:val="both"/>
            </w:pPr>
          </w:p>
          <w:p w14:paraId="20228D42" w14:textId="77777777" w:rsidR="000836FD" w:rsidRDefault="000836FD">
            <w:pPr>
              <w:spacing w:after="240"/>
              <w:jc w:val="both"/>
            </w:pPr>
          </w:p>
        </w:tc>
        <w:tc>
          <w:tcPr>
            <w:tcW w:w="2657" w:type="dxa"/>
            <w:gridSpan w:val="3"/>
            <w:tcBorders>
              <w:top w:val="single" w:sz="4" w:space="0" w:color="000000"/>
              <w:bottom w:val="single" w:sz="4" w:space="0" w:color="000000"/>
            </w:tcBorders>
          </w:tcPr>
          <w:p w14:paraId="6891DAF1" w14:textId="77777777" w:rsidR="000836FD" w:rsidRDefault="00000000">
            <w:pPr>
              <w:widowControl w:val="0"/>
              <w:pBdr>
                <w:top w:val="nil"/>
                <w:left w:val="nil"/>
                <w:bottom w:val="nil"/>
                <w:right w:val="nil"/>
                <w:between w:val="nil"/>
              </w:pBdr>
              <w:spacing w:line="276" w:lineRule="auto"/>
            </w:pPr>
            <w:r>
              <w:t xml:space="preserve">evaluarea individuală, analiza unui text la prima vedere, redactarea răspunsului argumentat, </w:t>
            </w:r>
          </w:p>
        </w:tc>
        <w:tc>
          <w:tcPr>
            <w:tcW w:w="960" w:type="dxa"/>
          </w:tcPr>
          <w:p w14:paraId="3E8931B5" w14:textId="77777777" w:rsidR="000836FD" w:rsidRDefault="000836FD">
            <w:pPr>
              <w:spacing w:after="240"/>
              <w:jc w:val="both"/>
              <w:rPr>
                <w:sz w:val="16"/>
                <w:szCs w:val="16"/>
              </w:rPr>
            </w:pPr>
          </w:p>
        </w:tc>
      </w:tr>
      <w:tr w:rsidR="000836FD" w14:paraId="73968C8B" w14:textId="77777777" w:rsidTr="00AF4B82">
        <w:tc>
          <w:tcPr>
            <w:tcW w:w="595" w:type="dxa"/>
          </w:tcPr>
          <w:p w14:paraId="5938CA40" w14:textId="77777777" w:rsidR="000836FD" w:rsidRDefault="00000000">
            <w:pPr>
              <w:spacing w:after="240"/>
              <w:jc w:val="both"/>
            </w:pPr>
            <w:r>
              <w:t>23.</w:t>
            </w:r>
          </w:p>
        </w:tc>
        <w:tc>
          <w:tcPr>
            <w:tcW w:w="1829" w:type="dxa"/>
            <w:vMerge/>
            <w:tcBorders>
              <w:bottom w:val="single" w:sz="4" w:space="0" w:color="000000"/>
            </w:tcBorders>
          </w:tcPr>
          <w:p w14:paraId="72B3F10F"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7C33B74B" w14:textId="77777777" w:rsidR="000836FD" w:rsidRDefault="000836FD">
            <w:pPr>
              <w:widowControl w:val="0"/>
              <w:pBdr>
                <w:top w:val="nil"/>
                <w:left w:val="nil"/>
                <w:bottom w:val="nil"/>
                <w:right w:val="nil"/>
                <w:between w:val="nil"/>
              </w:pBdr>
              <w:spacing w:line="276" w:lineRule="auto"/>
            </w:pPr>
          </w:p>
        </w:tc>
        <w:tc>
          <w:tcPr>
            <w:tcW w:w="2376" w:type="dxa"/>
            <w:tcBorders>
              <w:top w:val="single" w:sz="4" w:space="0" w:color="000000"/>
              <w:left w:val="single" w:sz="4" w:space="0" w:color="000000"/>
              <w:bottom w:val="single" w:sz="4" w:space="0" w:color="000000"/>
              <w:right w:val="single" w:sz="4" w:space="0" w:color="000000"/>
            </w:tcBorders>
          </w:tcPr>
          <w:p w14:paraId="670BB958" w14:textId="77777777" w:rsidR="000836FD" w:rsidRDefault="00000000">
            <w:r>
              <w:t>8. Analiza și valorificarea rezultatelor evaluării</w:t>
            </w:r>
          </w:p>
          <w:p w14:paraId="47D263F9" w14:textId="77777777" w:rsidR="000836FD" w:rsidRDefault="000836FD"/>
          <w:p w14:paraId="6D521CB9" w14:textId="77777777" w:rsidR="000836FD" w:rsidRDefault="000836FD"/>
          <w:p w14:paraId="0224DA2D" w14:textId="77777777" w:rsidR="000836FD" w:rsidRDefault="00000000">
            <w:pPr>
              <w:rPr>
                <w:b/>
                <w:bCs/>
                <w:i/>
                <w:iCs/>
              </w:rPr>
            </w:pPr>
            <w:r>
              <w:rPr>
                <w:b/>
                <w:bCs/>
                <w:i/>
                <w:iCs/>
              </w:rPr>
              <w:t>Atelier interdisciplinar</w:t>
            </w:r>
          </w:p>
          <w:p w14:paraId="5AD2924A" w14:textId="77777777" w:rsidR="000836FD" w:rsidRDefault="00000000">
            <w:pPr>
              <w:rPr>
                <w:color w:val="242021"/>
              </w:rPr>
            </w:pPr>
            <w:r>
              <w:rPr>
                <w:color w:val="242021"/>
              </w:rPr>
              <w:t>Modernismul în literatură, arta vizuală, muzică și arhitectură</w:t>
            </w:r>
          </w:p>
          <w:p w14:paraId="5B430596" w14:textId="77777777" w:rsidR="000836FD" w:rsidRDefault="000836FD"/>
          <w:p w14:paraId="353A4121" w14:textId="77777777" w:rsidR="000836FD" w:rsidRDefault="000836FD"/>
          <w:p w14:paraId="16E16F93" w14:textId="77777777" w:rsidR="000836FD" w:rsidRDefault="000836FD"/>
          <w:p w14:paraId="6182130C" w14:textId="77777777" w:rsidR="000836FD" w:rsidRDefault="000836FD"/>
        </w:tc>
        <w:tc>
          <w:tcPr>
            <w:tcW w:w="2360" w:type="dxa"/>
          </w:tcPr>
          <w:p w14:paraId="5621997C" w14:textId="77777777" w:rsidR="000836FD" w:rsidRDefault="00000000">
            <w:pPr>
              <w:spacing w:after="240"/>
            </w:pPr>
            <w:r>
              <w:t xml:space="preserve">baremul de evaluare; răspunsuri-model; exemple de erori și exerciții de remediere. Texte moderniste; pictură și sculptură modernistă; creații muzicale; exemple de arhitectură modernistă; </w:t>
            </w:r>
          </w:p>
        </w:tc>
        <w:tc>
          <w:tcPr>
            <w:tcW w:w="657" w:type="dxa"/>
          </w:tcPr>
          <w:p w14:paraId="620A19FD" w14:textId="77777777" w:rsidR="000836FD" w:rsidRDefault="00000000">
            <w:pPr>
              <w:spacing w:after="240"/>
              <w:jc w:val="both"/>
            </w:pPr>
            <w:r>
              <w:t>1</w:t>
            </w:r>
          </w:p>
          <w:p w14:paraId="3893E6FD" w14:textId="77777777" w:rsidR="000836FD" w:rsidRDefault="000836FD">
            <w:pPr>
              <w:spacing w:after="240"/>
              <w:jc w:val="both"/>
            </w:pPr>
          </w:p>
          <w:p w14:paraId="1D1136DA" w14:textId="77777777" w:rsidR="000836FD" w:rsidRDefault="000836FD">
            <w:pPr>
              <w:spacing w:after="240"/>
              <w:jc w:val="both"/>
            </w:pPr>
          </w:p>
          <w:p w14:paraId="3FC82900" w14:textId="77777777" w:rsidR="000836FD" w:rsidRDefault="00000000">
            <w:pPr>
              <w:spacing w:after="240"/>
              <w:jc w:val="both"/>
            </w:pPr>
            <w:r>
              <w:t>1</w:t>
            </w:r>
          </w:p>
          <w:p w14:paraId="45BACF76" w14:textId="77777777" w:rsidR="00AF4B82" w:rsidRDefault="00AF4B82">
            <w:pPr>
              <w:spacing w:after="240"/>
              <w:jc w:val="both"/>
            </w:pPr>
          </w:p>
          <w:p w14:paraId="1AB50BFF" w14:textId="77777777" w:rsidR="00AF4B82" w:rsidRDefault="00AF4B82">
            <w:pPr>
              <w:spacing w:after="240"/>
              <w:jc w:val="both"/>
            </w:pPr>
          </w:p>
          <w:p w14:paraId="61A7CE2C" w14:textId="77777777" w:rsidR="00AF4B82" w:rsidRDefault="00AF4B82">
            <w:pPr>
              <w:spacing w:after="240"/>
              <w:jc w:val="both"/>
            </w:pPr>
          </w:p>
          <w:p w14:paraId="387212DA" w14:textId="77777777" w:rsidR="00AF4B82" w:rsidRDefault="00AF4B82">
            <w:pPr>
              <w:spacing w:after="240"/>
              <w:jc w:val="both"/>
            </w:pPr>
          </w:p>
        </w:tc>
        <w:tc>
          <w:tcPr>
            <w:tcW w:w="844" w:type="dxa"/>
          </w:tcPr>
          <w:p w14:paraId="0B49FDE1" w14:textId="77777777" w:rsidR="000836FD" w:rsidRDefault="000836FD">
            <w:pPr>
              <w:jc w:val="both"/>
            </w:pPr>
          </w:p>
          <w:p w14:paraId="309D5B8F" w14:textId="77777777" w:rsidR="000836FD" w:rsidRDefault="000836FD">
            <w:pPr>
              <w:spacing w:after="240"/>
              <w:jc w:val="both"/>
            </w:pPr>
          </w:p>
        </w:tc>
        <w:tc>
          <w:tcPr>
            <w:tcW w:w="2657" w:type="dxa"/>
            <w:gridSpan w:val="3"/>
            <w:tcBorders>
              <w:top w:val="single" w:sz="4" w:space="0" w:color="000000"/>
              <w:bottom w:val="single" w:sz="4" w:space="0" w:color="000000"/>
            </w:tcBorders>
          </w:tcPr>
          <w:p w14:paraId="1FCE46FB" w14:textId="77777777" w:rsidR="000836FD" w:rsidRDefault="00000000">
            <w:pPr>
              <w:widowControl w:val="0"/>
              <w:pBdr>
                <w:top w:val="nil"/>
                <w:left w:val="nil"/>
                <w:bottom w:val="nil"/>
                <w:right w:val="nil"/>
                <w:between w:val="nil"/>
              </w:pBdr>
              <w:spacing w:line="276" w:lineRule="auto"/>
            </w:pPr>
            <w:r>
              <w:t>corectarea comentată, clasificarea erorilor, compararea răspunsurilor, stabilirea obiectivelor individuale de progres</w:t>
            </w:r>
          </w:p>
        </w:tc>
        <w:tc>
          <w:tcPr>
            <w:tcW w:w="960" w:type="dxa"/>
            <w:tcBorders>
              <w:top w:val="single" w:sz="4" w:space="0" w:color="000000"/>
            </w:tcBorders>
          </w:tcPr>
          <w:p w14:paraId="4785D058" w14:textId="77777777" w:rsidR="000836FD" w:rsidRDefault="000836FD">
            <w:pPr>
              <w:spacing w:after="240"/>
              <w:jc w:val="both"/>
              <w:rPr>
                <w:sz w:val="16"/>
                <w:szCs w:val="16"/>
              </w:rPr>
            </w:pPr>
          </w:p>
        </w:tc>
      </w:tr>
      <w:tr w:rsidR="000836FD" w14:paraId="5462ECD4" w14:textId="77777777" w:rsidTr="00AF4B82">
        <w:trPr>
          <w:trHeight w:val="540"/>
        </w:trPr>
        <w:tc>
          <w:tcPr>
            <w:tcW w:w="14170" w:type="dxa"/>
            <w:gridSpan w:val="11"/>
            <w:shd w:val="clear" w:color="auto" w:fill="E7E6E6"/>
            <w:vAlign w:val="center"/>
          </w:tcPr>
          <w:p w14:paraId="719AA2C2" w14:textId="77777777" w:rsidR="000836FD" w:rsidRDefault="00000000">
            <w:pPr>
              <w:spacing w:after="240"/>
              <w:jc w:val="center"/>
            </w:pPr>
            <w:r>
              <w:rPr>
                <w:b/>
                <w:bCs/>
                <w:sz w:val="28"/>
                <w:szCs w:val="28"/>
              </w:rPr>
              <w:lastRenderedPageBreak/>
              <w:t>Unitatea de învățare nr. 4 - NEOMODERNISMUL : AFIRMARE ȘI SPECIFIC 14 ore</w:t>
            </w:r>
          </w:p>
        </w:tc>
      </w:tr>
      <w:tr w:rsidR="000836FD" w14:paraId="505B0CAE" w14:textId="77777777" w:rsidTr="00AF4B82">
        <w:trPr>
          <w:trHeight w:val="1380"/>
        </w:trPr>
        <w:tc>
          <w:tcPr>
            <w:tcW w:w="595" w:type="dxa"/>
          </w:tcPr>
          <w:p w14:paraId="722460B2" w14:textId="77777777" w:rsidR="000836FD" w:rsidRDefault="00000000">
            <w:pPr>
              <w:spacing w:after="240"/>
              <w:jc w:val="both"/>
            </w:pPr>
            <w:r>
              <w:t>24.</w:t>
            </w:r>
          </w:p>
        </w:tc>
        <w:tc>
          <w:tcPr>
            <w:tcW w:w="1829" w:type="dxa"/>
            <w:vMerge w:val="restart"/>
          </w:tcPr>
          <w:p w14:paraId="789E8B24" w14:textId="77777777" w:rsidR="000836FD" w:rsidRDefault="00000000">
            <w:r>
              <w:t>3. Lectura și interpretarea textelor literare și de graniță, demonstrând gândire critică și atașament față de valorile naționale și general-umane.</w:t>
            </w:r>
          </w:p>
          <w:p w14:paraId="754CD54B" w14:textId="77777777" w:rsidR="000836FD" w:rsidRDefault="00000000">
            <w:r>
              <w:t>4. Producerea textelor scrise de diferit tip și pe suporturi variate, manifestând comportament lingvistic autonom și originalitate.</w:t>
            </w:r>
          </w:p>
          <w:p w14:paraId="1F9F89C5" w14:textId="77777777" w:rsidR="000836FD" w:rsidRDefault="000836FD"/>
          <w:p w14:paraId="46751738" w14:textId="77777777" w:rsidR="000836FD" w:rsidRDefault="00000000">
            <w:r>
              <w:t xml:space="preserve">5. Aplicarea normelor limbii române literare (gramaticale, ortografice, </w:t>
            </w:r>
            <w:proofErr w:type="spellStart"/>
            <w:r>
              <w:t>punctuaţionale</w:t>
            </w:r>
            <w:proofErr w:type="spellEnd"/>
          </w:p>
          <w:p w14:paraId="15089238" w14:textId="77777777" w:rsidR="000836FD" w:rsidRDefault="00000000">
            <w:pPr>
              <w:spacing w:after="240"/>
            </w:pPr>
            <w:r>
              <w:t xml:space="preserve">și stilistice) în exprimarea orală și scrisă, demonstrând discernământ și </w:t>
            </w:r>
            <w:r>
              <w:lastRenderedPageBreak/>
              <w:t>cultură lingvistică.</w:t>
            </w:r>
          </w:p>
        </w:tc>
        <w:tc>
          <w:tcPr>
            <w:tcW w:w="1892" w:type="dxa"/>
            <w:vMerge w:val="restart"/>
          </w:tcPr>
          <w:p w14:paraId="04DE1DC7" w14:textId="77777777" w:rsidR="000836FD" w:rsidRDefault="00000000">
            <w:r>
              <w:lastRenderedPageBreak/>
              <w:t>3.2. Intercalarea secvențelor rezumative și a citatelor din textul literar și de graniță în procesul de interpretare.</w:t>
            </w:r>
          </w:p>
          <w:p w14:paraId="58290DF1" w14:textId="77777777" w:rsidR="000836FD" w:rsidRDefault="00000000">
            <w:r>
              <w:t>3.3. Interpretarea textului literar și de graniță prin raportare la contextul cultural-istoric național și universal.</w:t>
            </w:r>
          </w:p>
          <w:p w14:paraId="3A08CEA9" w14:textId="77777777" w:rsidR="000836FD" w:rsidRDefault="000836FD">
            <w:pPr>
              <w:keepNext/>
              <w:tabs>
                <w:tab w:val="left" w:pos="720"/>
              </w:tabs>
            </w:pPr>
          </w:p>
          <w:p w14:paraId="7EED09C0" w14:textId="77777777" w:rsidR="000836FD" w:rsidRDefault="00000000">
            <w:pPr>
              <w:keepNext/>
              <w:tabs>
                <w:tab w:val="left" w:pos="720"/>
              </w:tabs>
            </w:pPr>
            <w:r>
              <w:t xml:space="preserve">4.1. Producerea textelor în diverse registre stilistice: metaliterare, reflexive, </w:t>
            </w:r>
            <w:proofErr w:type="spellStart"/>
            <w:r>
              <w:t>funcţionale</w:t>
            </w:r>
            <w:proofErr w:type="spellEnd"/>
            <w:r>
              <w:t xml:space="preserve"> cu integrarea propriilor idei, </w:t>
            </w:r>
            <w:proofErr w:type="spellStart"/>
            <w:r>
              <w:t>judecăţi</w:t>
            </w:r>
            <w:proofErr w:type="spellEnd"/>
            <w:r>
              <w:t xml:space="preserve"> şi opinii.</w:t>
            </w:r>
          </w:p>
          <w:p w14:paraId="669BFB37" w14:textId="77777777" w:rsidR="000836FD" w:rsidRDefault="000836FD">
            <w:pPr>
              <w:keepNext/>
              <w:tabs>
                <w:tab w:val="left" w:pos="720"/>
              </w:tabs>
            </w:pPr>
          </w:p>
          <w:p w14:paraId="09015F8D" w14:textId="77777777" w:rsidR="000836FD" w:rsidRDefault="00000000">
            <w:pPr>
              <w:keepNext/>
              <w:tabs>
                <w:tab w:val="left" w:pos="720"/>
              </w:tabs>
            </w:pPr>
            <w:r>
              <w:t>5.3. Comentarea mărcilor stilistice ale unităților de limbă în operele literare.</w:t>
            </w:r>
          </w:p>
        </w:tc>
        <w:tc>
          <w:tcPr>
            <w:tcW w:w="2376" w:type="dxa"/>
          </w:tcPr>
          <w:p w14:paraId="14BB4D49" w14:textId="77777777" w:rsidR="000836FD" w:rsidRDefault="000836FD">
            <w:pPr>
              <w:jc w:val="both"/>
            </w:pPr>
          </w:p>
          <w:p w14:paraId="7090B1AC" w14:textId="77777777" w:rsidR="000836FD" w:rsidRDefault="00000000">
            <w:pPr>
              <w:spacing w:after="240"/>
              <w:jc w:val="both"/>
            </w:pPr>
            <w:r>
              <w:t>1. Neomodernismul românesc. Particularități estetice și diversitatea discursului liric</w:t>
            </w:r>
          </w:p>
        </w:tc>
        <w:tc>
          <w:tcPr>
            <w:tcW w:w="2360" w:type="dxa"/>
          </w:tcPr>
          <w:p w14:paraId="79FD109D" w14:textId="77777777" w:rsidR="000836FD" w:rsidRDefault="000836FD">
            <w:pPr>
              <w:jc w:val="both"/>
            </w:pPr>
          </w:p>
          <w:p w14:paraId="7C733E0F" w14:textId="77777777" w:rsidR="000836FD" w:rsidRDefault="00000000">
            <w:pPr>
              <w:spacing w:after="240"/>
            </w:pPr>
            <w:r>
              <w:t xml:space="preserve">Repere teoretice; Nichita Stănescu – </w:t>
            </w:r>
            <w:r>
              <w:rPr>
                <w:i/>
                <w:iCs/>
              </w:rPr>
              <w:t>Leoaică tânără, iubirea</w:t>
            </w:r>
            <w:r>
              <w:t xml:space="preserve">; Marin Sorescu – </w:t>
            </w:r>
            <w:r>
              <w:rPr>
                <w:i/>
                <w:iCs/>
              </w:rPr>
              <w:t>Echerul</w:t>
            </w:r>
          </w:p>
        </w:tc>
        <w:tc>
          <w:tcPr>
            <w:tcW w:w="657" w:type="dxa"/>
          </w:tcPr>
          <w:p w14:paraId="6C20BC5C" w14:textId="77777777" w:rsidR="000836FD" w:rsidRDefault="00000000">
            <w:pPr>
              <w:jc w:val="both"/>
            </w:pPr>
            <w:r>
              <w:t>2</w:t>
            </w:r>
          </w:p>
          <w:p w14:paraId="3EE6F974" w14:textId="77777777" w:rsidR="000836FD" w:rsidRDefault="000836FD">
            <w:pPr>
              <w:spacing w:after="240"/>
              <w:jc w:val="both"/>
              <w:rPr>
                <w:color w:val="FF0000"/>
              </w:rPr>
            </w:pPr>
          </w:p>
        </w:tc>
        <w:tc>
          <w:tcPr>
            <w:tcW w:w="844" w:type="dxa"/>
          </w:tcPr>
          <w:p w14:paraId="3DFC9D80" w14:textId="77777777" w:rsidR="000836FD" w:rsidRDefault="000836FD">
            <w:pPr>
              <w:jc w:val="both"/>
            </w:pPr>
          </w:p>
          <w:p w14:paraId="1F33007C" w14:textId="77777777" w:rsidR="000836FD" w:rsidRDefault="000836FD">
            <w:pPr>
              <w:spacing w:after="240"/>
              <w:jc w:val="both"/>
            </w:pPr>
          </w:p>
        </w:tc>
        <w:tc>
          <w:tcPr>
            <w:tcW w:w="2657" w:type="dxa"/>
            <w:gridSpan w:val="3"/>
            <w:tcBorders>
              <w:bottom w:val="single" w:sz="4" w:space="0" w:color="000000"/>
            </w:tcBorders>
          </w:tcPr>
          <w:p w14:paraId="02A64561" w14:textId="77777777" w:rsidR="000836FD" w:rsidRDefault="00000000">
            <w:pPr>
              <w:spacing w:after="240"/>
              <w:jc w:val="both"/>
            </w:pPr>
            <w:r>
              <w:t xml:space="preserve">Conversație euristică, brainstorming, hartă conceptuală, „Harta neomodernismului </w:t>
            </w:r>
            <w:proofErr w:type="spellStart"/>
            <w:r>
              <w:t>românesc”,SINELG</w:t>
            </w:r>
            <w:proofErr w:type="spellEnd"/>
            <w:r>
              <w:t xml:space="preserve">, analiza imaginilor poetice și a transformării eului liric. </w:t>
            </w:r>
          </w:p>
        </w:tc>
        <w:tc>
          <w:tcPr>
            <w:tcW w:w="960" w:type="dxa"/>
          </w:tcPr>
          <w:p w14:paraId="3FC053C9" w14:textId="77777777" w:rsidR="000836FD" w:rsidRDefault="000836FD">
            <w:pPr>
              <w:spacing w:after="240"/>
              <w:jc w:val="both"/>
              <w:rPr>
                <w:sz w:val="16"/>
                <w:szCs w:val="16"/>
              </w:rPr>
            </w:pPr>
          </w:p>
        </w:tc>
      </w:tr>
      <w:tr w:rsidR="000836FD" w14:paraId="1FC0B7BB" w14:textId="77777777" w:rsidTr="00AF4B82">
        <w:trPr>
          <w:trHeight w:val="1380"/>
        </w:trPr>
        <w:tc>
          <w:tcPr>
            <w:tcW w:w="595" w:type="dxa"/>
          </w:tcPr>
          <w:p w14:paraId="500244B4" w14:textId="77777777" w:rsidR="000836FD" w:rsidRDefault="00000000">
            <w:pPr>
              <w:spacing w:after="240"/>
              <w:jc w:val="both"/>
            </w:pPr>
            <w:r>
              <w:t>25.</w:t>
            </w:r>
          </w:p>
        </w:tc>
        <w:tc>
          <w:tcPr>
            <w:tcW w:w="1829" w:type="dxa"/>
            <w:vMerge/>
          </w:tcPr>
          <w:p w14:paraId="021290E6" w14:textId="77777777" w:rsidR="000836FD" w:rsidRDefault="000836FD">
            <w:pPr>
              <w:widowControl w:val="0"/>
              <w:pBdr>
                <w:top w:val="nil"/>
                <w:left w:val="nil"/>
                <w:bottom w:val="nil"/>
                <w:right w:val="nil"/>
                <w:between w:val="nil"/>
              </w:pBdr>
              <w:spacing w:line="276" w:lineRule="auto"/>
            </w:pPr>
          </w:p>
        </w:tc>
        <w:tc>
          <w:tcPr>
            <w:tcW w:w="1892" w:type="dxa"/>
            <w:vMerge/>
          </w:tcPr>
          <w:p w14:paraId="1D4D836D" w14:textId="77777777" w:rsidR="000836FD" w:rsidRDefault="000836FD">
            <w:pPr>
              <w:widowControl w:val="0"/>
              <w:pBdr>
                <w:top w:val="nil"/>
                <w:left w:val="nil"/>
                <w:bottom w:val="nil"/>
                <w:right w:val="nil"/>
                <w:between w:val="nil"/>
              </w:pBdr>
              <w:spacing w:line="276" w:lineRule="auto"/>
            </w:pPr>
          </w:p>
        </w:tc>
        <w:tc>
          <w:tcPr>
            <w:tcW w:w="2376" w:type="dxa"/>
          </w:tcPr>
          <w:p w14:paraId="41B7A519" w14:textId="77777777" w:rsidR="000836FD" w:rsidRDefault="00000000">
            <w:pPr>
              <w:jc w:val="both"/>
            </w:pPr>
            <w:r>
              <w:t>2. Mit, simbol și condiția creatorului în poezia neomodernistă</w:t>
            </w:r>
          </w:p>
        </w:tc>
        <w:tc>
          <w:tcPr>
            <w:tcW w:w="2360" w:type="dxa"/>
          </w:tcPr>
          <w:p w14:paraId="3D4578EA" w14:textId="77777777" w:rsidR="000836FD" w:rsidRDefault="00000000">
            <w:pPr>
              <w:jc w:val="both"/>
            </w:pPr>
            <w:r>
              <w:t xml:space="preserve">Șt. Aug. Doinaș – </w:t>
            </w:r>
            <w:r>
              <w:rPr>
                <w:i/>
                <w:iCs/>
              </w:rPr>
              <w:t>Mistrețul cu colți de argint</w:t>
            </w:r>
            <w:r>
              <w:t>;</w:t>
            </w:r>
          </w:p>
        </w:tc>
        <w:tc>
          <w:tcPr>
            <w:tcW w:w="657" w:type="dxa"/>
          </w:tcPr>
          <w:p w14:paraId="2D3C71C4" w14:textId="77777777" w:rsidR="000836FD" w:rsidRDefault="00000000">
            <w:pPr>
              <w:jc w:val="both"/>
            </w:pPr>
            <w:r>
              <w:t>2</w:t>
            </w:r>
          </w:p>
        </w:tc>
        <w:tc>
          <w:tcPr>
            <w:tcW w:w="844" w:type="dxa"/>
          </w:tcPr>
          <w:p w14:paraId="02E52DFF" w14:textId="77777777" w:rsidR="000836FD" w:rsidRDefault="000836FD">
            <w:pPr>
              <w:jc w:val="both"/>
            </w:pPr>
          </w:p>
        </w:tc>
        <w:tc>
          <w:tcPr>
            <w:tcW w:w="2657" w:type="dxa"/>
            <w:gridSpan w:val="3"/>
            <w:tcBorders>
              <w:bottom w:val="single" w:sz="4" w:space="0" w:color="000000"/>
            </w:tcBorders>
          </w:tcPr>
          <w:p w14:paraId="2D222F2F" w14:textId="77777777" w:rsidR="000836FD" w:rsidRDefault="00000000">
            <w:pPr>
              <w:jc w:val="both"/>
            </w:pPr>
            <w:r>
              <w:t xml:space="preserve">lectura hermeneutică, analiza simbolică, traseul interpretativ, problematizarea, </w:t>
            </w:r>
          </w:p>
        </w:tc>
        <w:tc>
          <w:tcPr>
            <w:tcW w:w="960" w:type="dxa"/>
          </w:tcPr>
          <w:p w14:paraId="1378E39D" w14:textId="77777777" w:rsidR="000836FD" w:rsidRDefault="000836FD">
            <w:pPr>
              <w:spacing w:after="240"/>
              <w:jc w:val="both"/>
              <w:rPr>
                <w:sz w:val="16"/>
                <w:szCs w:val="16"/>
              </w:rPr>
            </w:pPr>
          </w:p>
        </w:tc>
      </w:tr>
      <w:tr w:rsidR="000836FD" w14:paraId="4A01CE6A" w14:textId="77777777" w:rsidTr="00AF4B82">
        <w:tc>
          <w:tcPr>
            <w:tcW w:w="595" w:type="dxa"/>
          </w:tcPr>
          <w:p w14:paraId="3F555587" w14:textId="77777777" w:rsidR="000836FD" w:rsidRDefault="00000000">
            <w:pPr>
              <w:spacing w:after="240"/>
              <w:jc w:val="both"/>
            </w:pPr>
            <w:r>
              <w:t>26.</w:t>
            </w:r>
          </w:p>
        </w:tc>
        <w:tc>
          <w:tcPr>
            <w:tcW w:w="1829" w:type="dxa"/>
            <w:vMerge/>
          </w:tcPr>
          <w:p w14:paraId="47BEF8A7" w14:textId="77777777" w:rsidR="000836FD" w:rsidRDefault="000836FD">
            <w:pPr>
              <w:widowControl w:val="0"/>
              <w:pBdr>
                <w:top w:val="nil"/>
                <w:left w:val="nil"/>
                <w:bottom w:val="nil"/>
                <w:right w:val="nil"/>
                <w:between w:val="nil"/>
              </w:pBdr>
              <w:spacing w:line="276" w:lineRule="auto"/>
            </w:pPr>
          </w:p>
        </w:tc>
        <w:tc>
          <w:tcPr>
            <w:tcW w:w="1892" w:type="dxa"/>
            <w:vMerge/>
          </w:tcPr>
          <w:p w14:paraId="04560BFE" w14:textId="77777777" w:rsidR="000836FD" w:rsidRDefault="000836FD">
            <w:pPr>
              <w:widowControl w:val="0"/>
              <w:pBdr>
                <w:top w:val="nil"/>
                <w:left w:val="nil"/>
                <w:bottom w:val="nil"/>
                <w:right w:val="nil"/>
                <w:between w:val="nil"/>
              </w:pBdr>
              <w:spacing w:line="276" w:lineRule="auto"/>
            </w:pPr>
          </w:p>
        </w:tc>
        <w:tc>
          <w:tcPr>
            <w:tcW w:w="2376" w:type="dxa"/>
          </w:tcPr>
          <w:p w14:paraId="7416C345" w14:textId="77777777" w:rsidR="000836FD" w:rsidRDefault="00000000">
            <w:pPr>
              <w:spacing w:after="240"/>
            </w:pPr>
            <w:r>
              <w:t>3. Generația „ochiului al treilea”. Particularități tematice și stilistice. Stilistica părților de vorbire și a semnelor de punctuație în textul literar</w:t>
            </w:r>
          </w:p>
          <w:p w14:paraId="284E3085" w14:textId="77777777" w:rsidR="000836FD" w:rsidRDefault="000836FD">
            <w:pPr>
              <w:pBdr>
                <w:top w:val="nil"/>
                <w:left w:val="nil"/>
                <w:bottom w:val="nil"/>
                <w:right w:val="nil"/>
                <w:between w:val="nil"/>
              </w:pBdr>
              <w:rPr>
                <w:color w:val="000000"/>
              </w:rPr>
            </w:pPr>
          </w:p>
        </w:tc>
        <w:tc>
          <w:tcPr>
            <w:tcW w:w="2360" w:type="dxa"/>
          </w:tcPr>
          <w:p w14:paraId="5AA81AEF" w14:textId="77777777" w:rsidR="000836FD" w:rsidRDefault="00000000">
            <w:pPr>
              <w:spacing w:after="240"/>
            </w:pPr>
            <w:r>
              <w:t xml:space="preserve">Ion Hadârcă – </w:t>
            </w:r>
            <w:r>
              <w:rPr>
                <w:i/>
                <w:iCs/>
              </w:rPr>
              <w:t>Țară de viori</w:t>
            </w:r>
          </w:p>
        </w:tc>
        <w:tc>
          <w:tcPr>
            <w:tcW w:w="657" w:type="dxa"/>
          </w:tcPr>
          <w:p w14:paraId="7E1E1AA3" w14:textId="77777777" w:rsidR="000836FD" w:rsidRDefault="00000000">
            <w:pPr>
              <w:spacing w:after="240"/>
              <w:jc w:val="both"/>
            </w:pPr>
            <w:r>
              <w:t>2</w:t>
            </w:r>
          </w:p>
        </w:tc>
        <w:tc>
          <w:tcPr>
            <w:tcW w:w="844" w:type="dxa"/>
            <w:tcBorders>
              <w:bottom w:val="single" w:sz="4" w:space="0" w:color="000000"/>
            </w:tcBorders>
          </w:tcPr>
          <w:p w14:paraId="63F0DAEB" w14:textId="77777777" w:rsidR="000836FD" w:rsidRDefault="000836FD">
            <w:pPr>
              <w:spacing w:after="240"/>
              <w:jc w:val="both"/>
            </w:pPr>
          </w:p>
        </w:tc>
        <w:tc>
          <w:tcPr>
            <w:tcW w:w="2657" w:type="dxa"/>
            <w:gridSpan w:val="3"/>
            <w:tcBorders>
              <w:top w:val="single" w:sz="4" w:space="0" w:color="000000"/>
              <w:bottom w:val="single" w:sz="4" w:space="0" w:color="000000"/>
            </w:tcBorders>
          </w:tcPr>
          <w:p w14:paraId="2A0B6561" w14:textId="77777777" w:rsidR="000836FD" w:rsidRDefault="00000000">
            <w:pPr>
              <w:spacing w:after="240"/>
              <w:jc w:val="both"/>
            </w:pPr>
            <w:r>
              <w:t>contextualizarea literară, investigația în grup, metoda cubului, analiza comparativă, prezentarea interpretării</w:t>
            </w:r>
          </w:p>
        </w:tc>
        <w:tc>
          <w:tcPr>
            <w:tcW w:w="960" w:type="dxa"/>
            <w:tcBorders>
              <w:bottom w:val="single" w:sz="4" w:space="0" w:color="000000"/>
            </w:tcBorders>
          </w:tcPr>
          <w:p w14:paraId="123D0552" w14:textId="77777777" w:rsidR="000836FD" w:rsidRDefault="000836FD">
            <w:pPr>
              <w:spacing w:after="240"/>
              <w:jc w:val="both"/>
              <w:rPr>
                <w:sz w:val="16"/>
                <w:szCs w:val="16"/>
              </w:rPr>
            </w:pPr>
          </w:p>
        </w:tc>
      </w:tr>
      <w:tr w:rsidR="000836FD" w14:paraId="742B91CF" w14:textId="77777777" w:rsidTr="00AF4B82">
        <w:tc>
          <w:tcPr>
            <w:tcW w:w="595" w:type="dxa"/>
          </w:tcPr>
          <w:p w14:paraId="4258981E" w14:textId="77777777" w:rsidR="000836FD" w:rsidRDefault="00000000">
            <w:pPr>
              <w:spacing w:after="240"/>
              <w:jc w:val="both"/>
            </w:pPr>
            <w:r>
              <w:t>27.</w:t>
            </w:r>
          </w:p>
        </w:tc>
        <w:tc>
          <w:tcPr>
            <w:tcW w:w="1829" w:type="dxa"/>
            <w:vMerge/>
          </w:tcPr>
          <w:p w14:paraId="5BD0880B" w14:textId="77777777" w:rsidR="000836FD" w:rsidRDefault="000836FD">
            <w:pPr>
              <w:widowControl w:val="0"/>
              <w:pBdr>
                <w:top w:val="nil"/>
                <w:left w:val="nil"/>
                <w:bottom w:val="nil"/>
                <w:right w:val="nil"/>
                <w:between w:val="nil"/>
              </w:pBdr>
              <w:spacing w:line="276" w:lineRule="auto"/>
            </w:pPr>
          </w:p>
        </w:tc>
        <w:tc>
          <w:tcPr>
            <w:tcW w:w="1892" w:type="dxa"/>
            <w:vMerge/>
          </w:tcPr>
          <w:p w14:paraId="6A000355" w14:textId="77777777" w:rsidR="000836FD" w:rsidRDefault="000836FD">
            <w:pPr>
              <w:widowControl w:val="0"/>
              <w:pBdr>
                <w:top w:val="nil"/>
                <w:left w:val="nil"/>
                <w:bottom w:val="nil"/>
                <w:right w:val="nil"/>
                <w:between w:val="nil"/>
              </w:pBdr>
              <w:spacing w:line="276" w:lineRule="auto"/>
            </w:pPr>
          </w:p>
        </w:tc>
        <w:tc>
          <w:tcPr>
            <w:tcW w:w="2376" w:type="dxa"/>
          </w:tcPr>
          <w:p w14:paraId="1D8CBEF4" w14:textId="77777777" w:rsidR="000836FD" w:rsidRDefault="00000000">
            <w:pPr>
              <w:spacing w:after="240"/>
            </w:pPr>
            <w:r>
              <w:t>4. Motive, simboluri și viziune artistică în lirica generației „ochiului al treilea”</w:t>
            </w:r>
          </w:p>
          <w:p w14:paraId="3B865FC5" w14:textId="77777777" w:rsidR="000836FD" w:rsidRDefault="000836FD">
            <w:pPr>
              <w:spacing w:after="240"/>
            </w:pPr>
          </w:p>
        </w:tc>
        <w:tc>
          <w:tcPr>
            <w:tcW w:w="2360" w:type="dxa"/>
          </w:tcPr>
          <w:p w14:paraId="2D14ED32" w14:textId="77777777" w:rsidR="000836FD" w:rsidRDefault="00000000">
            <w:pPr>
              <w:spacing w:after="240"/>
            </w:pPr>
            <w:proofErr w:type="spellStart"/>
            <w:r>
              <w:t>Arcadie</w:t>
            </w:r>
            <w:proofErr w:type="spellEnd"/>
            <w:r>
              <w:t xml:space="preserve"> Suceveanu – </w:t>
            </w:r>
            <w:r>
              <w:rPr>
                <w:i/>
                <w:iCs/>
              </w:rPr>
              <w:t>Corabia</w:t>
            </w:r>
          </w:p>
        </w:tc>
        <w:tc>
          <w:tcPr>
            <w:tcW w:w="657" w:type="dxa"/>
          </w:tcPr>
          <w:p w14:paraId="16DC6ED5" w14:textId="77777777" w:rsidR="000836FD" w:rsidRDefault="00000000">
            <w:pPr>
              <w:spacing w:after="240"/>
              <w:jc w:val="both"/>
            </w:pPr>
            <w:r>
              <w:t>2</w:t>
            </w:r>
          </w:p>
        </w:tc>
        <w:tc>
          <w:tcPr>
            <w:tcW w:w="844" w:type="dxa"/>
            <w:tcBorders>
              <w:bottom w:val="single" w:sz="4" w:space="0" w:color="000000"/>
            </w:tcBorders>
          </w:tcPr>
          <w:p w14:paraId="2194A8CA"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F1C04D4" w14:textId="77777777" w:rsidR="000836FD" w:rsidRDefault="00000000">
            <w:pPr>
              <w:spacing w:after="240"/>
              <w:jc w:val="both"/>
            </w:pPr>
            <w:r>
              <w:t>observarea dirijată, experimentul lingvistic, transformarea textului, comentariul stilistic, justificarea alegerilor lingvistice</w:t>
            </w:r>
          </w:p>
        </w:tc>
        <w:tc>
          <w:tcPr>
            <w:tcW w:w="960" w:type="dxa"/>
            <w:tcBorders>
              <w:bottom w:val="single" w:sz="4" w:space="0" w:color="000000"/>
            </w:tcBorders>
          </w:tcPr>
          <w:p w14:paraId="50F222BD" w14:textId="77777777" w:rsidR="000836FD" w:rsidRDefault="000836FD">
            <w:pPr>
              <w:spacing w:after="240"/>
              <w:jc w:val="both"/>
              <w:rPr>
                <w:sz w:val="16"/>
                <w:szCs w:val="16"/>
              </w:rPr>
            </w:pPr>
          </w:p>
        </w:tc>
      </w:tr>
      <w:tr w:rsidR="000836FD" w14:paraId="2D724D37" w14:textId="77777777" w:rsidTr="00AF4B82">
        <w:tc>
          <w:tcPr>
            <w:tcW w:w="595" w:type="dxa"/>
          </w:tcPr>
          <w:p w14:paraId="4685BAA5" w14:textId="77777777" w:rsidR="000836FD" w:rsidRDefault="00000000">
            <w:pPr>
              <w:spacing w:after="240"/>
              <w:jc w:val="both"/>
            </w:pPr>
            <w:r>
              <w:t>28.</w:t>
            </w:r>
          </w:p>
        </w:tc>
        <w:tc>
          <w:tcPr>
            <w:tcW w:w="1829" w:type="dxa"/>
            <w:vMerge/>
          </w:tcPr>
          <w:p w14:paraId="13561CF1" w14:textId="77777777" w:rsidR="000836FD" w:rsidRDefault="000836FD">
            <w:pPr>
              <w:widowControl w:val="0"/>
              <w:pBdr>
                <w:top w:val="nil"/>
                <w:left w:val="nil"/>
                <w:bottom w:val="nil"/>
                <w:right w:val="nil"/>
                <w:between w:val="nil"/>
              </w:pBdr>
              <w:spacing w:line="276" w:lineRule="auto"/>
            </w:pPr>
          </w:p>
        </w:tc>
        <w:tc>
          <w:tcPr>
            <w:tcW w:w="1892" w:type="dxa"/>
            <w:vMerge/>
          </w:tcPr>
          <w:p w14:paraId="69A10A96" w14:textId="77777777" w:rsidR="000836FD" w:rsidRDefault="000836FD">
            <w:pPr>
              <w:widowControl w:val="0"/>
              <w:pBdr>
                <w:top w:val="nil"/>
                <w:left w:val="nil"/>
                <w:bottom w:val="nil"/>
                <w:right w:val="nil"/>
                <w:between w:val="nil"/>
              </w:pBdr>
              <w:spacing w:line="276" w:lineRule="auto"/>
            </w:pPr>
          </w:p>
        </w:tc>
        <w:tc>
          <w:tcPr>
            <w:tcW w:w="2376" w:type="dxa"/>
          </w:tcPr>
          <w:p w14:paraId="62200FCE" w14:textId="77777777" w:rsidR="000836FD" w:rsidRDefault="00000000">
            <w:pPr>
              <w:spacing w:after="240"/>
              <w:jc w:val="both"/>
            </w:pPr>
            <w:r>
              <w:rPr>
                <w:b/>
                <w:bCs/>
              </w:rPr>
              <w:t xml:space="preserve">5. </w:t>
            </w:r>
            <w:r>
              <w:t xml:space="preserve">Construirea identității profesionale prin text: CV-ul </w:t>
            </w:r>
            <w:r>
              <w:lastRenderedPageBreak/>
              <w:t>(</w:t>
            </w:r>
            <w:proofErr w:type="spellStart"/>
            <w:r>
              <w:t>Europass</w:t>
            </w:r>
            <w:proofErr w:type="spellEnd"/>
            <w:r>
              <w:t>) și scrisoarea de intenție</w:t>
            </w:r>
          </w:p>
          <w:p w14:paraId="030B4096" w14:textId="77777777" w:rsidR="000836FD" w:rsidRDefault="00000000">
            <w:pPr>
              <w:spacing w:after="240"/>
              <w:rPr>
                <w:b/>
                <w:bCs/>
              </w:rPr>
            </w:pPr>
            <w:r>
              <w:rPr>
                <w:b/>
                <w:bCs/>
              </w:rPr>
              <w:t>Lecție de sinteză</w:t>
            </w:r>
          </w:p>
          <w:p w14:paraId="61B95970" w14:textId="77777777" w:rsidR="000836FD" w:rsidRDefault="00000000">
            <w:pPr>
              <w:spacing w:after="240"/>
            </w:pPr>
            <w:r>
              <w:t>Repere pentru interpretarea textului neomodernist</w:t>
            </w:r>
          </w:p>
          <w:p w14:paraId="1EA8F835" w14:textId="77777777" w:rsidR="000836FD" w:rsidRDefault="000836FD">
            <w:pPr>
              <w:spacing w:after="240"/>
              <w:jc w:val="both"/>
            </w:pPr>
          </w:p>
        </w:tc>
        <w:tc>
          <w:tcPr>
            <w:tcW w:w="2360" w:type="dxa"/>
          </w:tcPr>
          <w:p w14:paraId="5346BD8E" w14:textId="77777777" w:rsidR="000836FD" w:rsidRDefault="00000000">
            <w:pPr>
              <w:spacing w:after="240"/>
              <w:jc w:val="both"/>
            </w:pPr>
            <w:r>
              <w:lastRenderedPageBreak/>
              <w:t xml:space="preserve">Selecție din textele studiate; fragmente de critică literară; texte </w:t>
            </w:r>
            <w:r>
              <w:lastRenderedPageBreak/>
              <w:t xml:space="preserve">lirice pentru transfer; concepte și scheme de sinteză </w:t>
            </w:r>
          </w:p>
          <w:p w14:paraId="5BE2C22E" w14:textId="77777777" w:rsidR="000836FD" w:rsidRDefault="00000000">
            <w:pPr>
              <w:spacing w:after="240"/>
              <w:jc w:val="both"/>
              <w:rPr>
                <w:b/>
                <w:bCs/>
              </w:rPr>
            </w:pPr>
            <w:r>
              <w:t xml:space="preserve">Modele de CV </w:t>
            </w:r>
            <w:proofErr w:type="spellStart"/>
            <w:r>
              <w:t>Europass</w:t>
            </w:r>
            <w:proofErr w:type="spellEnd"/>
            <w:r>
              <w:t>; modele de scrisori de intenție</w:t>
            </w:r>
          </w:p>
          <w:p w14:paraId="2540577F" w14:textId="77777777" w:rsidR="000836FD" w:rsidRDefault="000836FD">
            <w:pPr>
              <w:spacing w:after="240"/>
            </w:pPr>
          </w:p>
        </w:tc>
        <w:tc>
          <w:tcPr>
            <w:tcW w:w="657" w:type="dxa"/>
          </w:tcPr>
          <w:p w14:paraId="3069757C" w14:textId="77777777" w:rsidR="000836FD" w:rsidRDefault="00000000">
            <w:pPr>
              <w:spacing w:after="240"/>
              <w:jc w:val="both"/>
            </w:pPr>
            <w:r>
              <w:lastRenderedPageBreak/>
              <w:t>1</w:t>
            </w:r>
          </w:p>
          <w:p w14:paraId="58CCE16C" w14:textId="77777777" w:rsidR="000836FD" w:rsidRDefault="000836FD">
            <w:pPr>
              <w:spacing w:after="240"/>
              <w:jc w:val="both"/>
            </w:pPr>
          </w:p>
          <w:p w14:paraId="46F0E219" w14:textId="77777777" w:rsidR="000836FD" w:rsidRDefault="00000000">
            <w:pPr>
              <w:spacing w:after="240"/>
              <w:jc w:val="both"/>
            </w:pPr>
            <w:r>
              <w:t>1</w:t>
            </w:r>
          </w:p>
        </w:tc>
        <w:tc>
          <w:tcPr>
            <w:tcW w:w="844" w:type="dxa"/>
            <w:tcBorders>
              <w:top w:val="single" w:sz="4" w:space="0" w:color="000000"/>
              <w:bottom w:val="single" w:sz="4" w:space="0" w:color="000000"/>
            </w:tcBorders>
          </w:tcPr>
          <w:p w14:paraId="221EA835" w14:textId="77777777" w:rsidR="000836FD" w:rsidRDefault="000836FD">
            <w:pPr>
              <w:spacing w:after="240"/>
              <w:jc w:val="both"/>
            </w:pPr>
          </w:p>
        </w:tc>
        <w:tc>
          <w:tcPr>
            <w:tcW w:w="2657" w:type="dxa"/>
            <w:gridSpan w:val="3"/>
            <w:tcBorders>
              <w:top w:val="single" w:sz="4" w:space="0" w:color="000000"/>
              <w:bottom w:val="single" w:sz="4" w:space="0" w:color="000000"/>
            </w:tcBorders>
          </w:tcPr>
          <w:p w14:paraId="0D27CBE7" w14:textId="77777777" w:rsidR="000836FD" w:rsidRDefault="00000000">
            <w:pPr>
              <w:widowControl w:val="0"/>
              <w:pBdr>
                <w:top w:val="nil"/>
                <w:left w:val="nil"/>
                <w:bottom w:val="nil"/>
                <w:right w:val="nil"/>
                <w:between w:val="nil"/>
              </w:pBdr>
              <w:spacing w:line="276" w:lineRule="auto"/>
            </w:pPr>
            <w:r>
              <w:t xml:space="preserve">recapitularea activă, organizatorul grafic, </w:t>
            </w:r>
            <w:r>
              <w:lastRenderedPageBreak/>
              <w:t>concursul pe echipe, sarcini integrative, exerciții de transfer</w:t>
            </w:r>
          </w:p>
        </w:tc>
        <w:tc>
          <w:tcPr>
            <w:tcW w:w="960" w:type="dxa"/>
            <w:tcBorders>
              <w:top w:val="single" w:sz="4" w:space="0" w:color="000000"/>
            </w:tcBorders>
          </w:tcPr>
          <w:p w14:paraId="4AC61DCE" w14:textId="77777777" w:rsidR="000836FD" w:rsidRDefault="000836FD">
            <w:pPr>
              <w:spacing w:after="240"/>
              <w:jc w:val="both"/>
              <w:rPr>
                <w:sz w:val="16"/>
                <w:szCs w:val="16"/>
              </w:rPr>
            </w:pPr>
          </w:p>
        </w:tc>
      </w:tr>
      <w:tr w:rsidR="000836FD" w14:paraId="3392FFF4" w14:textId="77777777" w:rsidTr="00AF4B82">
        <w:tc>
          <w:tcPr>
            <w:tcW w:w="595" w:type="dxa"/>
          </w:tcPr>
          <w:p w14:paraId="1509079B" w14:textId="77777777" w:rsidR="000836FD" w:rsidRDefault="00000000">
            <w:pPr>
              <w:spacing w:after="240"/>
              <w:jc w:val="both"/>
            </w:pPr>
            <w:r>
              <w:t>29.</w:t>
            </w:r>
          </w:p>
        </w:tc>
        <w:tc>
          <w:tcPr>
            <w:tcW w:w="1829" w:type="dxa"/>
            <w:vMerge/>
          </w:tcPr>
          <w:p w14:paraId="167589DF" w14:textId="77777777" w:rsidR="000836FD" w:rsidRDefault="000836FD">
            <w:pPr>
              <w:widowControl w:val="0"/>
              <w:pBdr>
                <w:top w:val="nil"/>
                <w:left w:val="nil"/>
                <w:bottom w:val="nil"/>
                <w:right w:val="nil"/>
                <w:between w:val="nil"/>
              </w:pBdr>
              <w:spacing w:line="276" w:lineRule="auto"/>
            </w:pPr>
          </w:p>
        </w:tc>
        <w:tc>
          <w:tcPr>
            <w:tcW w:w="1892" w:type="dxa"/>
            <w:vMerge/>
          </w:tcPr>
          <w:p w14:paraId="3636EB35" w14:textId="77777777" w:rsidR="000836FD" w:rsidRDefault="000836FD">
            <w:pPr>
              <w:widowControl w:val="0"/>
              <w:pBdr>
                <w:top w:val="nil"/>
                <w:left w:val="nil"/>
                <w:bottom w:val="nil"/>
                <w:right w:val="nil"/>
                <w:between w:val="nil"/>
              </w:pBdr>
              <w:spacing w:line="276" w:lineRule="auto"/>
            </w:pPr>
          </w:p>
        </w:tc>
        <w:tc>
          <w:tcPr>
            <w:tcW w:w="2376" w:type="dxa"/>
          </w:tcPr>
          <w:p w14:paraId="73EA16C2" w14:textId="77777777" w:rsidR="000836FD" w:rsidRDefault="00000000">
            <w:pPr>
              <w:spacing w:after="240"/>
            </w:pPr>
            <w:r>
              <w:t>6. Evaluare sumativă.</w:t>
            </w:r>
          </w:p>
          <w:p w14:paraId="76780DC1" w14:textId="77777777" w:rsidR="000836FD" w:rsidRDefault="00000000">
            <w:pPr>
              <w:spacing w:after="240"/>
              <w:rPr>
                <w:b/>
                <w:bCs/>
              </w:rPr>
            </w:pPr>
            <w:r>
              <w:rPr>
                <w:b/>
                <w:bCs/>
              </w:rPr>
              <w:t>Teză semestrială</w:t>
            </w:r>
          </w:p>
        </w:tc>
        <w:tc>
          <w:tcPr>
            <w:tcW w:w="2360" w:type="dxa"/>
          </w:tcPr>
          <w:p w14:paraId="76B499EC" w14:textId="77777777" w:rsidR="000836FD" w:rsidRDefault="00000000">
            <w:pPr>
              <w:spacing w:after="240"/>
              <w:rPr>
                <w:i/>
                <w:iCs/>
              </w:rPr>
            </w:pPr>
            <w:r>
              <w:t>Texte literare studiate și/sau texte la prima vedere; text liric; fragment de text de graniță; cerințe de tip BAC</w:t>
            </w:r>
          </w:p>
        </w:tc>
        <w:tc>
          <w:tcPr>
            <w:tcW w:w="657" w:type="dxa"/>
          </w:tcPr>
          <w:p w14:paraId="0981F9D5" w14:textId="77777777" w:rsidR="000836FD" w:rsidRDefault="00000000">
            <w:pPr>
              <w:spacing w:after="240"/>
              <w:jc w:val="both"/>
            </w:pPr>
            <w:r>
              <w:t>2</w:t>
            </w:r>
          </w:p>
        </w:tc>
        <w:tc>
          <w:tcPr>
            <w:tcW w:w="844" w:type="dxa"/>
            <w:tcBorders>
              <w:top w:val="single" w:sz="4" w:space="0" w:color="000000"/>
              <w:bottom w:val="single" w:sz="4" w:space="0" w:color="000000"/>
            </w:tcBorders>
          </w:tcPr>
          <w:p w14:paraId="5A5A2709" w14:textId="77777777" w:rsidR="000836FD" w:rsidRDefault="000836FD">
            <w:pPr>
              <w:jc w:val="both"/>
            </w:pPr>
          </w:p>
          <w:p w14:paraId="4F98691F" w14:textId="77777777" w:rsidR="000836FD" w:rsidRDefault="000836FD">
            <w:pPr>
              <w:spacing w:after="240"/>
              <w:jc w:val="both"/>
            </w:pPr>
          </w:p>
        </w:tc>
        <w:tc>
          <w:tcPr>
            <w:tcW w:w="2657" w:type="dxa"/>
            <w:gridSpan w:val="3"/>
            <w:tcBorders>
              <w:top w:val="single" w:sz="4" w:space="0" w:color="000000"/>
              <w:bottom w:val="single" w:sz="4" w:space="0" w:color="000000"/>
            </w:tcBorders>
          </w:tcPr>
          <w:p w14:paraId="2505B6D6" w14:textId="77777777" w:rsidR="000836FD" w:rsidRDefault="00000000">
            <w:pPr>
              <w:widowControl w:val="0"/>
              <w:pBdr>
                <w:top w:val="nil"/>
                <w:left w:val="nil"/>
                <w:bottom w:val="nil"/>
                <w:right w:val="nil"/>
                <w:between w:val="nil"/>
              </w:pBdr>
              <w:spacing w:line="276" w:lineRule="auto"/>
            </w:pPr>
            <w:r>
              <w:t>rezolvarea individuală, analiza textului la prima vedere, redactarea răspunsului complex, aplicarea baremului</w:t>
            </w:r>
          </w:p>
        </w:tc>
        <w:tc>
          <w:tcPr>
            <w:tcW w:w="960" w:type="dxa"/>
          </w:tcPr>
          <w:p w14:paraId="6743EAC9" w14:textId="77777777" w:rsidR="000836FD" w:rsidRDefault="000836FD">
            <w:pPr>
              <w:spacing w:after="240"/>
              <w:jc w:val="both"/>
              <w:rPr>
                <w:sz w:val="16"/>
                <w:szCs w:val="16"/>
              </w:rPr>
            </w:pPr>
          </w:p>
        </w:tc>
      </w:tr>
      <w:tr w:rsidR="000836FD" w14:paraId="0529883C" w14:textId="77777777" w:rsidTr="00AF4B82">
        <w:tc>
          <w:tcPr>
            <w:tcW w:w="595" w:type="dxa"/>
          </w:tcPr>
          <w:p w14:paraId="297212CD" w14:textId="77777777" w:rsidR="000836FD" w:rsidRDefault="00000000">
            <w:pPr>
              <w:spacing w:after="240"/>
              <w:jc w:val="both"/>
            </w:pPr>
            <w:r>
              <w:t>30</w:t>
            </w:r>
          </w:p>
        </w:tc>
        <w:tc>
          <w:tcPr>
            <w:tcW w:w="1829" w:type="dxa"/>
            <w:vMerge/>
          </w:tcPr>
          <w:p w14:paraId="1848102D" w14:textId="77777777" w:rsidR="000836FD" w:rsidRDefault="000836FD">
            <w:pPr>
              <w:widowControl w:val="0"/>
              <w:pBdr>
                <w:top w:val="nil"/>
                <w:left w:val="nil"/>
                <w:bottom w:val="nil"/>
                <w:right w:val="nil"/>
                <w:between w:val="nil"/>
              </w:pBdr>
              <w:spacing w:line="276" w:lineRule="auto"/>
            </w:pPr>
          </w:p>
        </w:tc>
        <w:tc>
          <w:tcPr>
            <w:tcW w:w="1892" w:type="dxa"/>
            <w:vMerge/>
          </w:tcPr>
          <w:p w14:paraId="1FA14FB0" w14:textId="77777777" w:rsidR="000836FD" w:rsidRDefault="000836FD">
            <w:pPr>
              <w:widowControl w:val="0"/>
              <w:pBdr>
                <w:top w:val="nil"/>
                <w:left w:val="nil"/>
                <w:bottom w:val="nil"/>
                <w:right w:val="nil"/>
                <w:between w:val="nil"/>
              </w:pBdr>
              <w:spacing w:line="276" w:lineRule="auto"/>
            </w:pPr>
          </w:p>
        </w:tc>
        <w:tc>
          <w:tcPr>
            <w:tcW w:w="2376" w:type="dxa"/>
          </w:tcPr>
          <w:p w14:paraId="0A7AD567" w14:textId="77777777" w:rsidR="000836FD" w:rsidRDefault="00000000">
            <w:pPr>
              <w:jc w:val="both"/>
            </w:pPr>
            <w:r>
              <w:t xml:space="preserve"> </w:t>
            </w:r>
          </w:p>
          <w:p w14:paraId="25598851" w14:textId="77777777" w:rsidR="000836FD" w:rsidRDefault="00000000">
            <w:r>
              <w:t>7. Analiza și valorificarea rezultatelor evaluării</w:t>
            </w:r>
          </w:p>
          <w:p w14:paraId="76CF523B" w14:textId="77777777" w:rsidR="000836FD" w:rsidRDefault="000836FD">
            <w:pPr>
              <w:jc w:val="both"/>
            </w:pPr>
          </w:p>
          <w:p w14:paraId="0A92943A" w14:textId="77777777" w:rsidR="000836FD" w:rsidRDefault="00000000">
            <w:pPr>
              <w:widowControl w:val="0"/>
              <w:ind w:right="183"/>
              <w:rPr>
                <w:b/>
                <w:bCs/>
              </w:rPr>
            </w:pPr>
            <w:r>
              <w:t>A</w:t>
            </w:r>
            <w:r>
              <w:rPr>
                <w:b/>
                <w:bCs/>
              </w:rPr>
              <w:t>telier de lectură și reflecție</w:t>
            </w:r>
          </w:p>
          <w:p w14:paraId="344D3309" w14:textId="77777777" w:rsidR="000836FD" w:rsidRDefault="00000000">
            <w:pPr>
              <w:jc w:val="both"/>
            </w:pPr>
            <w:r>
              <w:rPr>
                <w:i/>
                <w:iCs/>
              </w:rPr>
              <w:t>Metafora destinului și a căutării de sine</w:t>
            </w:r>
          </w:p>
          <w:p w14:paraId="10ABC26E" w14:textId="77777777" w:rsidR="000836FD" w:rsidRDefault="000836FD">
            <w:pPr>
              <w:jc w:val="both"/>
            </w:pPr>
          </w:p>
          <w:p w14:paraId="284EA77E" w14:textId="77777777" w:rsidR="000836FD" w:rsidRDefault="000836FD">
            <w:pPr>
              <w:spacing w:after="240"/>
              <w:jc w:val="both"/>
            </w:pPr>
          </w:p>
        </w:tc>
        <w:tc>
          <w:tcPr>
            <w:tcW w:w="2360" w:type="dxa"/>
          </w:tcPr>
          <w:p w14:paraId="6C7C42B8" w14:textId="77777777" w:rsidR="000836FD" w:rsidRDefault="000836FD">
            <w:pPr>
              <w:jc w:val="both"/>
            </w:pPr>
          </w:p>
          <w:p w14:paraId="761884A7" w14:textId="77777777" w:rsidR="000836FD" w:rsidRDefault="00000000">
            <w:pPr>
              <w:spacing w:after="240"/>
              <w:jc w:val="both"/>
              <w:rPr>
                <w:i/>
                <w:iCs/>
              </w:rPr>
            </w:pPr>
            <w:r>
              <w:t>Lucrările elevilor; baremul; răspunsuri-model; exemple de erori; exerciții de remediere și consolidare</w:t>
            </w:r>
          </w:p>
        </w:tc>
        <w:tc>
          <w:tcPr>
            <w:tcW w:w="657" w:type="dxa"/>
          </w:tcPr>
          <w:p w14:paraId="25A5E598" w14:textId="77777777" w:rsidR="000836FD" w:rsidRDefault="00000000">
            <w:pPr>
              <w:spacing w:after="240"/>
              <w:jc w:val="both"/>
            </w:pPr>
            <w:r>
              <w:t>1</w:t>
            </w:r>
          </w:p>
          <w:p w14:paraId="6865B37C" w14:textId="77777777" w:rsidR="000836FD" w:rsidRDefault="000836FD">
            <w:pPr>
              <w:spacing w:after="240"/>
              <w:jc w:val="both"/>
            </w:pPr>
          </w:p>
          <w:p w14:paraId="20A38FE3" w14:textId="77777777" w:rsidR="000836FD" w:rsidRDefault="00000000">
            <w:pPr>
              <w:spacing w:after="240"/>
              <w:jc w:val="both"/>
            </w:pPr>
            <w:r>
              <w:t>1</w:t>
            </w:r>
          </w:p>
        </w:tc>
        <w:tc>
          <w:tcPr>
            <w:tcW w:w="844" w:type="dxa"/>
            <w:tcBorders>
              <w:top w:val="single" w:sz="4" w:space="0" w:color="000000"/>
              <w:bottom w:val="single" w:sz="4" w:space="0" w:color="000000"/>
            </w:tcBorders>
          </w:tcPr>
          <w:p w14:paraId="3DD3CA43" w14:textId="77777777" w:rsidR="000836FD" w:rsidRDefault="000836FD">
            <w:pPr>
              <w:jc w:val="both"/>
            </w:pPr>
          </w:p>
          <w:p w14:paraId="01033B2B" w14:textId="77777777" w:rsidR="000836FD" w:rsidRDefault="000836FD">
            <w:pPr>
              <w:spacing w:after="240"/>
              <w:jc w:val="both"/>
            </w:pPr>
          </w:p>
        </w:tc>
        <w:tc>
          <w:tcPr>
            <w:tcW w:w="2657" w:type="dxa"/>
            <w:gridSpan w:val="3"/>
            <w:tcBorders>
              <w:top w:val="single" w:sz="4" w:space="0" w:color="000000"/>
              <w:bottom w:val="single" w:sz="4" w:space="0" w:color="000000"/>
            </w:tcBorders>
          </w:tcPr>
          <w:p w14:paraId="74019764" w14:textId="77777777" w:rsidR="000836FD" w:rsidRDefault="00000000">
            <w:pPr>
              <w:widowControl w:val="0"/>
              <w:pBdr>
                <w:top w:val="nil"/>
                <w:left w:val="nil"/>
                <w:bottom w:val="nil"/>
                <w:right w:val="nil"/>
                <w:between w:val="nil"/>
              </w:pBdr>
              <w:spacing w:line="276" w:lineRule="auto"/>
            </w:pPr>
            <w:r>
              <w:t>atelier de remediere, elaborarea planului de progres</w:t>
            </w:r>
          </w:p>
        </w:tc>
        <w:tc>
          <w:tcPr>
            <w:tcW w:w="960" w:type="dxa"/>
          </w:tcPr>
          <w:p w14:paraId="7C19CF10" w14:textId="77777777" w:rsidR="000836FD" w:rsidRDefault="000836FD">
            <w:pPr>
              <w:spacing w:after="240"/>
              <w:jc w:val="both"/>
              <w:rPr>
                <w:sz w:val="16"/>
                <w:szCs w:val="16"/>
              </w:rPr>
            </w:pPr>
          </w:p>
        </w:tc>
      </w:tr>
    </w:tbl>
    <w:p w14:paraId="255C1D2C" w14:textId="77777777" w:rsidR="000836FD" w:rsidRDefault="00000000">
      <w:pPr>
        <w:jc w:val="center"/>
        <w:rPr>
          <w:b/>
          <w:bCs/>
          <w:i/>
          <w:iCs/>
          <w:sz w:val="28"/>
          <w:szCs w:val="28"/>
        </w:rPr>
      </w:pPr>
      <w:r>
        <w:br w:type="page"/>
      </w:r>
      <w:r>
        <w:rPr>
          <w:b/>
          <w:bCs/>
          <w:i/>
          <w:iCs/>
          <w:sz w:val="28"/>
          <w:szCs w:val="28"/>
        </w:rPr>
        <w:lastRenderedPageBreak/>
        <w:t>Semestrul II</w:t>
      </w:r>
    </w:p>
    <w:p w14:paraId="59D7DD60" w14:textId="77777777" w:rsidR="000836FD" w:rsidRDefault="000836FD"/>
    <w:tbl>
      <w:tblPr>
        <w:tblStyle w:val="a6"/>
        <w:tblW w:w="138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1635"/>
        <w:gridCol w:w="1860"/>
        <w:gridCol w:w="2593"/>
        <w:gridCol w:w="2268"/>
        <w:gridCol w:w="614"/>
        <w:gridCol w:w="705"/>
        <w:gridCol w:w="2224"/>
        <w:gridCol w:w="1418"/>
      </w:tblGrid>
      <w:tr w:rsidR="000836FD" w14:paraId="631BDA08" w14:textId="77777777">
        <w:tc>
          <w:tcPr>
            <w:tcW w:w="13887" w:type="dxa"/>
            <w:gridSpan w:val="9"/>
            <w:tcBorders>
              <w:bottom w:val="single" w:sz="4" w:space="0" w:color="000000"/>
            </w:tcBorders>
            <w:shd w:val="clear" w:color="auto" w:fill="E7E6E6"/>
          </w:tcPr>
          <w:p w14:paraId="49549526" w14:textId="77777777" w:rsidR="000836FD" w:rsidRDefault="000836FD">
            <w:pPr>
              <w:jc w:val="center"/>
              <w:rPr>
                <w:b/>
                <w:bCs/>
                <w:i/>
                <w:iCs/>
              </w:rPr>
            </w:pPr>
          </w:p>
          <w:p w14:paraId="4CEAB483" w14:textId="77777777" w:rsidR="000836FD" w:rsidRDefault="00000000">
            <w:pPr>
              <w:spacing w:after="240"/>
              <w:jc w:val="center"/>
            </w:pPr>
            <w:r>
              <w:rPr>
                <w:b/>
                <w:bCs/>
                <w:sz w:val="28"/>
                <w:szCs w:val="28"/>
              </w:rPr>
              <w:t xml:space="preserve">Unitatea de învățare nr. 5 - </w:t>
            </w:r>
            <w:r>
              <w:rPr>
                <w:b/>
                <w:bCs/>
              </w:rPr>
              <w:t>POSTMODERNISMUL ROMÂNESC: LUDIC, IRONIE ȘI JOCUL TEXTUAL</w:t>
            </w:r>
            <w:r>
              <w:rPr>
                <w:b/>
                <w:bCs/>
                <w:sz w:val="28"/>
                <w:szCs w:val="28"/>
              </w:rPr>
              <w:t xml:space="preserve"> 14 ore</w:t>
            </w:r>
          </w:p>
        </w:tc>
      </w:tr>
      <w:tr w:rsidR="000836FD" w14:paraId="52C7C3E4" w14:textId="77777777">
        <w:trPr>
          <w:trHeight w:val="702"/>
        </w:trPr>
        <w:tc>
          <w:tcPr>
            <w:tcW w:w="570" w:type="dxa"/>
          </w:tcPr>
          <w:p w14:paraId="3E8859F2" w14:textId="77777777" w:rsidR="000836FD" w:rsidRDefault="00000000">
            <w:pPr>
              <w:spacing w:after="240"/>
              <w:jc w:val="both"/>
            </w:pPr>
            <w:r>
              <w:t>31.</w:t>
            </w:r>
          </w:p>
        </w:tc>
        <w:tc>
          <w:tcPr>
            <w:tcW w:w="1635" w:type="dxa"/>
            <w:vMerge w:val="restart"/>
          </w:tcPr>
          <w:p w14:paraId="0FEF681E" w14:textId="77777777" w:rsidR="000836FD" w:rsidRDefault="00000000">
            <w:pPr>
              <w:jc w:val="both"/>
            </w:pPr>
            <w:r>
              <w:t>3. Lectura și interpretarea textelor literare și de graniță, demonstrând gândire critică și atașament față de valorile naționale și general-umane.</w:t>
            </w:r>
          </w:p>
          <w:p w14:paraId="6E79FA26" w14:textId="77777777" w:rsidR="000836FD" w:rsidRDefault="00000000">
            <w:pPr>
              <w:jc w:val="both"/>
            </w:pPr>
            <w:r>
              <w:t>4. Producerea textelor scrise de diferit tip și pe suporturi variate, manifestând comportament lingvistic autonom și originalitate.</w:t>
            </w:r>
          </w:p>
          <w:p w14:paraId="587E66EF" w14:textId="77777777" w:rsidR="000836FD" w:rsidRDefault="000836FD">
            <w:pPr>
              <w:jc w:val="both"/>
            </w:pPr>
          </w:p>
          <w:p w14:paraId="043FC4A8" w14:textId="77777777" w:rsidR="000836FD" w:rsidRDefault="00000000">
            <w:pPr>
              <w:jc w:val="both"/>
            </w:pPr>
            <w:r>
              <w:t xml:space="preserve">5. Aplicarea normelor limbii române literare (gramaticale, </w:t>
            </w:r>
            <w:r>
              <w:lastRenderedPageBreak/>
              <w:t xml:space="preserve">ortografice, </w:t>
            </w:r>
            <w:proofErr w:type="spellStart"/>
            <w:r>
              <w:t>punctuaţionale</w:t>
            </w:r>
            <w:proofErr w:type="spellEnd"/>
          </w:p>
          <w:p w14:paraId="1D680EBD" w14:textId="77777777" w:rsidR="000836FD" w:rsidRDefault="00000000">
            <w:pPr>
              <w:spacing w:after="240"/>
              <w:jc w:val="both"/>
            </w:pPr>
            <w:r>
              <w:t>și stilistice) în exprimarea orală și scrisă, demonstrând discernământ și cultură lingvistică.</w:t>
            </w:r>
          </w:p>
        </w:tc>
        <w:tc>
          <w:tcPr>
            <w:tcW w:w="1860" w:type="dxa"/>
            <w:vMerge w:val="restart"/>
          </w:tcPr>
          <w:p w14:paraId="3C0A3ADB" w14:textId="77777777" w:rsidR="000836FD" w:rsidRDefault="00000000">
            <w:pPr>
              <w:jc w:val="both"/>
            </w:pPr>
            <w:r>
              <w:lastRenderedPageBreak/>
              <w:t>3.3. Interpretarea textului literar și de graniță prin raportare la contextul cultural-istoric național și universal.</w:t>
            </w:r>
          </w:p>
          <w:p w14:paraId="6F80C75C" w14:textId="77777777" w:rsidR="000836FD" w:rsidRDefault="000836FD">
            <w:pPr>
              <w:jc w:val="both"/>
            </w:pPr>
          </w:p>
          <w:p w14:paraId="3A6D1287" w14:textId="77777777" w:rsidR="000836FD" w:rsidRDefault="00000000">
            <w:pPr>
              <w:jc w:val="both"/>
            </w:pPr>
            <w:r>
              <w:t>3.4. Integrarea noțiunilor de teorie literară și a platformelor estetice în interpretarea textului literar și de graniță.</w:t>
            </w:r>
          </w:p>
          <w:p w14:paraId="056C937F" w14:textId="77777777" w:rsidR="000836FD" w:rsidRDefault="000836FD">
            <w:pPr>
              <w:jc w:val="both"/>
            </w:pPr>
          </w:p>
          <w:p w14:paraId="3163296F" w14:textId="77777777" w:rsidR="000836FD" w:rsidRDefault="00000000">
            <w:pPr>
              <w:jc w:val="both"/>
            </w:pPr>
            <w:r>
              <w:t xml:space="preserve">3.6. Interpretarea fenomenului literar </w:t>
            </w:r>
            <w:proofErr w:type="spellStart"/>
            <w:r>
              <w:t>naţional</w:t>
            </w:r>
            <w:proofErr w:type="spellEnd"/>
            <w:r>
              <w:t xml:space="preserve"> şi universal în raport cu dezvoltarea personală.</w:t>
            </w:r>
          </w:p>
          <w:p w14:paraId="443946F0" w14:textId="77777777" w:rsidR="000836FD" w:rsidRDefault="000836FD">
            <w:pPr>
              <w:jc w:val="both"/>
            </w:pPr>
          </w:p>
          <w:p w14:paraId="64634731" w14:textId="77777777" w:rsidR="000836FD" w:rsidRDefault="00000000">
            <w:pPr>
              <w:jc w:val="both"/>
            </w:pPr>
            <w:r>
              <w:t xml:space="preserve">4.1. Producerea textelor în diverse registre </w:t>
            </w:r>
            <w:r>
              <w:lastRenderedPageBreak/>
              <w:t xml:space="preserve">stilistice: metaliterare, reflexive, </w:t>
            </w:r>
            <w:proofErr w:type="spellStart"/>
            <w:r>
              <w:t>funcţionale</w:t>
            </w:r>
            <w:proofErr w:type="spellEnd"/>
            <w:r>
              <w:t xml:space="preserve"> cu integrarea propriilor idei, </w:t>
            </w:r>
            <w:proofErr w:type="spellStart"/>
            <w:r>
              <w:t>judecăţi</w:t>
            </w:r>
            <w:proofErr w:type="spellEnd"/>
            <w:r>
              <w:t xml:space="preserve"> şi opinii.</w:t>
            </w:r>
          </w:p>
          <w:p w14:paraId="4FAF131E" w14:textId="77777777" w:rsidR="000836FD" w:rsidRDefault="000836FD">
            <w:pPr>
              <w:jc w:val="both"/>
            </w:pPr>
          </w:p>
          <w:p w14:paraId="0A7D4A75" w14:textId="77777777" w:rsidR="000836FD" w:rsidRDefault="000836FD">
            <w:pPr>
              <w:jc w:val="both"/>
            </w:pPr>
          </w:p>
          <w:p w14:paraId="039E14D8" w14:textId="77777777" w:rsidR="000836FD" w:rsidRDefault="00000000">
            <w:pPr>
              <w:spacing w:after="240"/>
              <w:jc w:val="both"/>
            </w:pPr>
            <w:r>
              <w:t>5.3. Comentarea mărcilor stilistice ale unităților de limbă în operele literare.</w:t>
            </w:r>
          </w:p>
        </w:tc>
        <w:tc>
          <w:tcPr>
            <w:tcW w:w="2593" w:type="dxa"/>
          </w:tcPr>
          <w:p w14:paraId="629247A2" w14:textId="77777777" w:rsidR="000836FD" w:rsidRDefault="00000000">
            <w:pPr>
              <w:spacing w:after="240"/>
            </w:pPr>
            <w:r>
              <w:lastRenderedPageBreak/>
              <w:t xml:space="preserve"> 1. Postmodernismul. Particularități ale literaturii postmoderne Intertextualitate, ironie și parodie în literatura postmodernă</w:t>
            </w:r>
          </w:p>
        </w:tc>
        <w:tc>
          <w:tcPr>
            <w:tcW w:w="2268" w:type="dxa"/>
            <w:tcBorders>
              <w:bottom w:val="single" w:sz="4" w:space="0" w:color="000000"/>
            </w:tcBorders>
          </w:tcPr>
          <w:p w14:paraId="20D2EF4A" w14:textId="77777777" w:rsidR="000836FD" w:rsidRDefault="00000000">
            <w:pPr>
              <w:jc w:val="center"/>
            </w:pPr>
            <w:r>
              <w:rPr>
                <w:i/>
                <w:iCs/>
              </w:rPr>
              <w:t>Poema chiuvetei,</w:t>
            </w:r>
          </w:p>
          <w:p w14:paraId="5732B0C4" w14:textId="77777777" w:rsidR="000836FD" w:rsidRDefault="00000000">
            <w:pPr>
              <w:jc w:val="center"/>
              <w:rPr>
                <w:i/>
                <w:iCs/>
              </w:rPr>
            </w:pPr>
            <w:r>
              <w:t>Mircea Cărtărescu</w:t>
            </w:r>
          </w:p>
        </w:tc>
        <w:tc>
          <w:tcPr>
            <w:tcW w:w="614" w:type="dxa"/>
          </w:tcPr>
          <w:p w14:paraId="4EB42299" w14:textId="77777777" w:rsidR="000836FD" w:rsidRDefault="00000000">
            <w:pPr>
              <w:spacing w:after="240"/>
              <w:jc w:val="both"/>
            </w:pPr>
            <w:r>
              <w:t>2</w:t>
            </w:r>
          </w:p>
        </w:tc>
        <w:tc>
          <w:tcPr>
            <w:tcW w:w="705" w:type="dxa"/>
          </w:tcPr>
          <w:p w14:paraId="6FA027CA" w14:textId="77777777" w:rsidR="000836FD" w:rsidRDefault="000836FD">
            <w:pPr>
              <w:spacing w:after="240"/>
              <w:jc w:val="both"/>
            </w:pPr>
          </w:p>
        </w:tc>
        <w:tc>
          <w:tcPr>
            <w:tcW w:w="2224" w:type="dxa"/>
            <w:tcBorders>
              <w:bottom w:val="single" w:sz="4" w:space="0" w:color="000000"/>
            </w:tcBorders>
          </w:tcPr>
          <w:p w14:paraId="6E2352E9" w14:textId="77777777" w:rsidR="000836FD" w:rsidRDefault="00000000">
            <w:pPr>
              <w:spacing w:after="240"/>
            </w:pPr>
            <w:r>
              <w:t xml:space="preserve">evocarea prin asocieri, identificarea procedeelor postmoderne, analiza intertextualității, </w:t>
            </w:r>
          </w:p>
        </w:tc>
        <w:tc>
          <w:tcPr>
            <w:tcW w:w="1418" w:type="dxa"/>
          </w:tcPr>
          <w:p w14:paraId="5C30AF73" w14:textId="77777777" w:rsidR="000836FD" w:rsidRDefault="000836FD">
            <w:pPr>
              <w:spacing w:after="240"/>
              <w:jc w:val="both"/>
              <w:rPr>
                <w:sz w:val="16"/>
                <w:szCs w:val="16"/>
              </w:rPr>
            </w:pPr>
          </w:p>
        </w:tc>
      </w:tr>
      <w:tr w:rsidR="000836FD" w14:paraId="6526A9C5" w14:textId="77777777">
        <w:trPr>
          <w:trHeight w:val="1354"/>
        </w:trPr>
        <w:tc>
          <w:tcPr>
            <w:tcW w:w="570" w:type="dxa"/>
          </w:tcPr>
          <w:p w14:paraId="54B2D7FF" w14:textId="77777777" w:rsidR="000836FD" w:rsidRDefault="00000000">
            <w:pPr>
              <w:spacing w:after="240"/>
              <w:jc w:val="both"/>
            </w:pPr>
            <w:r>
              <w:t>32.</w:t>
            </w:r>
          </w:p>
        </w:tc>
        <w:tc>
          <w:tcPr>
            <w:tcW w:w="1635" w:type="dxa"/>
            <w:vMerge/>
          </w:tcPr>
          <w:p w14:paraId="6C152721" w14:textId="77777777" w:rsidR="000836FD" w:rsidRDefault="000836FD">
            <w:pPr>
              <w:widowControl w:val="0"/>
              <w:pBdr>
                <w:top w:val="nil"/>
                <w:left w:val="nil"/>
                <w:bottom w:val="nil"/>
                <w:right w:val="nil"/>
                <w:between w:val="nil"/>
              </w:pBdr>
              <w:spacing w:line="276" w:lineRule="auto"/>
            </w:pPr>
          </w:p>
        </w:tc>
        <w:tc>
          <w:tcPr>
            <w:tcW w:w="1860" w:type="dxa"/>
            <w:vMerge/>
          </w:tcPr>
          <w:p w14:paraId="028B007F" w14:textId="77777777" w:rsidR="000836FD" w:rsidRDefault="000836FD">
            <w:pPr>
              <w:widowControl w:val="0"/>
              <w:pBdr>
                <w:top w:val="nil"/>
                <w:left w:val="nil"/>
                <w:bottom w:val="nil"/>
                <w:right w:val="nil"/>
                <w:between w:val="nil"/>
              </w:pBdr>
              <w:spacing w:line="276" w:lineRule="auto"/>
            </w:pPr>
          </w:p>
        </w:tc>
        <w:tc>
          <w:tcPr>
            <w:tcW w:w="2593" w:type="dxa"/>
          </w:tcPr>
          <w:p w14:paraId="299EC402" w14:textId="77777777" w:rsidR="000836FD" w:rsidRDefault="00000000">
            <w:pPr>
              <w:rPr>
                <w:i/>
                <w:iCs/>
                <w:color w:val="000000"/>
              </w:rPr>
            </w:pPr>
            <w:r>
              <w:rPr>
                <w:i/>
                <w:iCs/>
                <w:color w:val="000000"/>
              </w:rPr>
              <w:t>2.</w:t>
            </w:r>
          </w:p>
          <w:p w14:paraId="4AD23939" w14:textId="77777777" w:rsidR="000836FD" w:rsidRDefault="00000000">
            <w:r>
              <w:t>Tehnici ale creației postmoderniste (colaj, parodie, rescriere, experiment stilistic)</w:t>
            </w:r>
          </w:p>
        </w:tc>
        <w:tc>
          <w:tcPr>
            <w:tcW w:w="2268" w:type="dxa"/>
            <w:tcBorders>
              <w:top w:val="single" w:sz="4" w:space="0" w:color="000000"/>
            </w:tcBorders>
          </w:tcPr>
          <w:p w14:paraId="7DEA2EE6" w14:textId="77777777" w:rsidR="000836FD" w:rsidRDefault="00000000">
            <w:pPr>
              <w:jc w:val="center"/>
            </w:pPr>
            <w:r>
              <w:rPr>
                <w:i/>
                <w:iCs/>
              </w:rPr>
              <w:t>Capiștea Mănăstiri Neamț văzută de ziua lui Eminescu de Emilian Galaicu -Păun</w:t>
            </w:r>
          </w:p>
          <w:p w14:paraId="1C161CAD" w14:textId="77777777" w:rsidR="000836FD" w:rsidRDefault="000836FD">
            <w:pPr>
              <w:widowControl w:val="0"/>
              <w:pBdr>
                <w:top w:val="nil"/>
                <w:left w:val="nil"/>
                <w:bottom w:val="nil"/>
                <w:right w:val="nil"/>
                <w:between w:val="nil"/>
              </w:pBdr>
              <w:spacing w:line="276" w:lineRule="auto"/>
            </w:pPr>
          </w:p>
        </w:tc>
        <w:tc>
          <w:tcPr>
            <w:tcW w:w="614" w:type="dxa"/>
          </w:tcPr>
          <w:p w14:paraId="1756DAB6" w14:textId="77777777" w:rsidR="000836FD" w:rsidRDefault="00000000">
            <w:pPr>
              <w:spacing w:after="240"/>
              <w:jc w:val="both"/>
            </w:pPr>
            <w:r>
              <w:t>2</w:t>
            </w:r>
          </w:p>
        </w:tc>
        <w:tc>
          <w:tcPr>
            <w:tcW w:w="705" w:type="dxa"/>
          </w:tcPr>
          <w:p w14:paraId="7A1144FE" w14:textId="77777777" w:rsidR="000836FD" w:rsidRDefault="000836FD">
            <w:pPr>
              <w:jc w:val="both"/>
            </w:pPr>
          </w:p>
          <w:p w14:paraId="0390AC0E" w14:textId="77777777" w:rsidR="000836FD" w:rsidRDefault="000836FD">
            <w:pPr>
              <w:spacing w:after="240"/>
              <w:jc w:val="both"/>
            </w:pPr>
          </w:p>
        </w:tc>
        <w:tc>
          <w:tcPr>
            <w:tcW w:w="2224" w:type="dxa"/>
            <w:tcBorders>
              <w:top w:val="single" w:sz="4" w:space="0" w:color="000000"/>
            </w:tcBorders>
          </w:tcPr>
          <w:p w14:paraId="6025383A" w14:textId="77777777" w:rsidR="000836FD" w:rsidRDefault="00000000">
            <w:pPr>
              <w:widowControl w:val="0"/>
              <w:pBdr>
                <w:top w:val="nil"/>
                <w:left w:val="nil"/>
                <w:bottom w:val="nil"/>
                <w:right w:val="nil"/>
                <w:between w:val="nil"/>
              </w:pBdr>
              <w:spacing w:line="276" w:lineRule="auto"/>
            </w:pPr>
            <w:r>
              <w:t>scrierea prin imitație, rescrierea creativă, tehnica mozaicului, parodierea unui model, expoziția produselor</w:t>
            </w:r>
          </w:p>
        </w:tc>
        <w:tc>
          <w:tcPr>
            <w:tcW w:w="1418" w:type="dxa"/>
          </w:tcPr>
          <w:p w14:paraId="0EEAEA2E" w14:textId="77777777" w:rsidR="000836FD" w:rsidRDefault="000836FD">
            <w:pPr>
              <w:spacing w:after="240"/>
              <w:jc w:val="both"/>
              <w:rPr>
                <w:sz w:val="16"/>
                <w:szCs w:val="16"/>
              </w:rPr>
            </w:pPr>
          </w:p>
        </w:tc>
      </w:tr>
      <w:tr w:rsidR="000836FD" w14:paraId="1EBEC158" w14:textId="77777777">
        <w:tc>
          <w:tcPr>
            <w:tcW w:w="570" w:type="dxa"/>
          </w:tcPr>
          <w:p w14:paraId="174BDA36" w14:textId="77777777" w:rsidR="000836FD" w:rsidRDefault="00000000">
            <w:pPr>
              <w:spacing w:after="240"/>
              <w:jc w:val="both"/>
            </w:pPr>
            <w:r>
              <w:t>33</w:t>
            </w:r>
          </w:p>
        </w:tc>
        <w:tc>
          <w:tcPr>
            <w:tcW w:w="1635" w:type="dxa"/>
            <w:vMerge/>
          </w:tcPr>
          <w:p w14:paraId="53FF15D2" w14:textId="77777777" w:rsidR="000836FD" w:rsidRDefault="000836FD">
            <w:pPr>
              <w:widowControl w:val="0"/>
              <w:pBdr>
                <w:top w:val="nil"/>
                <w:left w:val="nil"/>
                <w:bottom w:val="nil"/>
                <w:right w:val="nil"/>
                <w:between w:val="nil"/>
              </w:pBdr>
              <w:spacing w:line="276" w:lineRule="auto"/>
            </w:pPr>
          </w:p>
        </w:tc>
        <w:tc>
          <w:tcPr>
            <w:tcW w:w="1860" w:type="dxa"/>
            <w:vMerge/>
          </w:tcPr>
          <w:p w14:paraId="7BF4E8B6" w14:textId="77777777" w:rsidR="000836FD" w:rsidRDefault="000836FD">
            <w:pPr>
              <w:widowControl w:val="0"/>
              <w:pBdr>
                <w:top w:val="nil"/>
                <w:left w:val="nil"/>
                <w:bottom w:val="nil"/>
                <w:right w:val="nil"/>
                <w:between w:val="nil"/>
              </w:pBdr>
              <w:spacing w:line="276" w:lineRule="auto"/>
            </w:pPr>
          </w:p>
        </w:tc>
        <w:tc>
          <w:tcPr>
            <w:tcW w:w="2593" w:type="dxa"/>
          </w:tcPr>
          <w:p w14:paraId="7D907CA2" w14:textId="77777777" w:rsidR="000836FD" w:rsidRDefault="00000000">
            <w:pPr>
              <w:spacing w:after="240"/>
              <w:jc w:val="both"/>
            </w:pPr>
            <w:r>
              <w:rPr>
                <w:color w:val="000000"/>
              </w:rPr>
              <w:t>3.</w:t>
            </w:r>
            <w:r>
              <w:t xml:space="preserve"> Ludic, ironie, autoreflexivitate și intertextualitate </w:t>
            </w:r>
            <w:r>
              <w:rPr>
                <w:color w:val="000000"/>
              </w:rPr>
              <w:t>în proza postmodernă</w:t>
            </w:r>
          </w:p>
        </w:tc>
        <w:tc>
          <w:tcPr>
            <w:tcW w:w="2268" w:type="dxa"/>
            <w:tcBorders>
              <w:bottom w:val="single" w:sz="4" w:space="0" w:color="000000"/>
            </w:tcBorders>
          </w:tcPr>
          <w:p w14:paraId="2B0A500F" w14:textId="77777777" w:rsidR="000836FD" w:rsidRDefault="00000000">
            <w:pPr>
              <w:spacing w:after="240"/>
              <w:rPr>
                <w:i/>
                <w:iCs/>
              </w:rPr>
            </w:pPr>
            <w:r>
              <w:t xml:space="preserve">Aureliu Busuioc – </w:t>
            </w:r>
            <w:r>
              <w:rPr>
                <w:i/>
                <w:iCs/>
              </w:rPr>
              <w:t>Hronicul găinarilor</w:t>
            </w:r>
          </w:p>
        </w:tc>
        <w:tc>
          <w:tcPr>
            <w:tcW w:w="614" w:type="dxa"/>
          </w:tcPr>
          <w:p w14:paraId="45AE1701" w14:textId="77777777" w:rsidR="000836FD" w:rsidRDefault="00000000">
            <w:pPr>
              <w:spacing w:after="240"/>
              <w:jc w:val="both"/>
            </w:pPr>
            <w:r>
              <w:t>2</w:t>
            </w:r>
          </w:p>
        </w:tc>
        <w:tc>
          <w:tcPr>
            <w:tcW w:w="705" w:type="dxa"/>
            <w:tcBorders>
              <w:bottom w:val="single" w:sz="4" w:space="0" w:color="000000"/>
            </w:tcBorders>
          </w:tcPr>
          <w:p w14:paraId="42B56D1C" w14:textId="77777777" w:rsidR="000836FD" w:rsidRDefault="000836FD">
            <w:pPr>
              <w:jc w:val="both"/>
            </w:pPr>
          </w:p>
          <w:p w14:paraId="4527ACA7" w14:textId="77777777" w:rsidR="000836FD" w:rsidRDefault="000836FD">
            <w:pPr>
              <w:spacing w:after="240"/>
              <w:jc w:val="both"/>
            </w:pPr>
          </w:p>
        </w:tc>
        <w:tc>
          <w:tcPr>
            <w:tcW w:w="2224" w:type="dxa"/>
            <w:tcBorders>
              <w:top w:val="single" w:sz="4" w:space="0" w:color="000000"/>
              <w:bottom w:val="single" w:sz="4" w:space="0" w:color="000000"/>
            </w:tcBorders>
          </w:tcPr>
          <w:p w14:paraId="1E176893" w14:textId="77777777" w:rsidR="000836FD" w:rsidRDefault="00000000">
            <w:pPr>
              <w:widowControl w:val="0"/>
              <w:pBdr>
                <w:top w:val="nil"/>
                <w:left w:val="nil"/>
                <w:bottom w:val="nil"/>
                <w:right w:val="nil"/>
                <w:between w:val="nil"/>
              </w:pBdr>
              <w:spacing w:line="276" w:lineRule="auto"/>
            </w:pPr>
            <w:r>
              <w:t>lectura cu roluri, detectarea ironiei, analiza perspectivei narative, dezbaterea interpretativă</w:t>
            </w:r>
          </w:p>
        </w:tc>
        <w:tc>
          <w:tcPr>
            <w:tcW w:w="1418" w:type="dxa"/>
          </w:tcPr>
          <w:p w14:paraId="03138415" w14:textId="77777777" w:rsidR="000836FD" w:rsidRDefault="000836FD">
            <w:pPr>
              <w:spacing w:after="240"/>
              <w:jc w:val="both"/>
              <w:rPr>
                <w:sz w:val="16"/>
                <w:szCs w:val="16"/>
              </w:rPr>
            </w:pPr>
          </w:p>
        </w:tc>
      </w:tr>
      <w:tr w:rsidR="000836FD" w14:paraId="578AE9D3" w14:textId="77777777">
        <w:trPr>
          <w:trHeight w:val="1042"/>
        </w:trPr>
        <w:tc>
          <w:tcPr>
            <w:tcW w:w="570" w:type="dxa"/>
          </w:tcPr>
          <w:p w14:paraId="170C0ACA" w14:textId="77777777" w:rsidR="000836FD" w:rsidRDefault="00000000">
            <w:pPr>
              <w:spacing w:after="240"/>
              <w:jc w:val="both"/>
            </w:pPr>
            <w:r>
              <w:t>34.</w:t>
            </w:r>
          </w:p>
        </w:tc>
        <w:tc>
          <w:tcPr>
            <w:tcW w:w="1635" w:type="dxa"/>
            <w:vMerge/>
          </w:tcPr>
          <w:p w14:paraId="4406AC3E" w14:textId="77777777" w:rsidR="000836FD" w:rsidRDefault="000836FD">
            <w:pPr>
              <w:widowControl w:val="0"/>
              <w:pBdr>
                <w:top w:val="nil"/>
                <w:left w:val="nil"/>
                <w:bottom w:val="nil"/>
                <w:right w:val="nil"/>
                <w:between w:val="nil"/>
              </w:pBdr>
              <w:spacing w:line="276" w:lineRule="auto"/>
            </w:pPr>
          </w:p>
        </w:tc>
        <w:tc>
          <w:tcPr>
            <w:tcW w:w="1860" w:type="dxa"/>
            <w:vMerge/>
          </w:tcPr>
          <w:p w14:paraId="4F0A9D97" w14:textId="77777777" w:rsidR="000836FD" w:rsidRDefault="000836FD">
            <w:pPr>
              <w:widowControl w:val="0"/>
              <w:pBdr>
                <w:top w:val="nil"/>
                <w:left w:val="nil"/>
                <w:bottom w:val="nil"/>
                <w:right w:val="nil"/>
                <w:between w:val="nil"/>
              </w:pBdr>
              <w:spacing w:line="276" w:lineRule="auto"/>
            </w:pPr>
          </w:p>
        </w:tc>
        <w:tc>
          <w:tcPr>
            <w:tcW w:w="2593" w:type="dxa"/>
          </w:tcPr>
          <w:p w14:paraId="654C863D" w14:textId="77777777" w:rsidR="000836FD" w:rsidRDefault="00000000">
            <w:pPr>
              <w:spacing w:after="240"/>
              <w:jc w:val="both"/>
            </w:pPr>
            <w:r>
              <w:t>4. Abaterea de la normă și expresivitatea limbajului. Adecvare și inadecvare stilistică</w:t>
            </w:r>
          </w:p>
        </w:tc>
        <w:tc>
          <w:tcPr>
            <w:tcW w:w="2268" w:type="dxa"/>
            <w:tcBorders>
              <w:top w:val="single" w:sz="4" w:space="0" w:color="000000"/>
            </w:tcBorders>
          </w:tcPr>
          <w:p w14:paraId="43C6D0F0" w14:textId="77777777" w:rsidR="000836FD" w:rsidRDefault="00000000">
            <w:pPr>
              <w:widowControl w:val="0"/>
              <w:pBdr>
                <w:top w:val="nil"/>
                <w:left w:val="nil"/>
                <w:bottom w:val="nil"/>
                <w:right w:val="nil"/>
                <w:between w:val="nil"/>
              </w:pBdr>
              <w:spacing w:line="276" w:lineRule="auto"/>
            </w:pPr>
            <w:r>
              <w:t>Selecții din textele postmoderne studiate; exemple de abateri stilistice; texte literare și nonliterare pentru comparație</w:t>
            </w:r>
          </w:p>
        </w:tc>
        <w:tc>
          <w:tcPr>
            <w:tcW w:w="614" w:type="dxa"/>
          </w:tcPr>
          <w:p w14:paraId="3D4A6DEA" w14:textId="77777777" w:rsidR="000836FD" w:rsidRDefault="00000000">
            <w:pPr>
              <w:spacing w:after="240"/>
              <w:jc w:val="both"/>
            </w:pPr>
            <w:r>
              <w:t>2</w:t>
            </w:r>
          </w:p>
        </w:tc>
        <w:tc>
          <w:tcPr>
            <w:tcW w:w="705" w:type="dxa"/>
          </w:tcPr>
          <w:p w14:paraId="6B6784F8" w14:textId="77777777" w:rsidR="000836FD" w:rsidRDefault="000836FD">
            <w:pPr>
              <w:spacing w:after="240"/>
              <w:jc w:val="both"/>
            </w:pPr>
          </w:p>
        </w:tc>
        <w:tc>
          <w:tcPr>
            <w:tcW w:w="2224" w:type="dxa"/>
            <w:tcBorders>
              <w:top w:val="single" w:sz="4" w:space="0" w:color="000000"/>
            </w:tcBorders>
          </w:tcPr>
          <w:p w14:paraId="7D650B90" w14:textId="77777777" w:rsidR="000836FD" w:rsidRDefault="00000000">
            <w:pPr>
              <w:widowControl w:val="0"/>
              <w:pBdr>
                <w:top w:val="nil"/>
                <w:left w:val="nil"/>
                <w:bottom w:val="nil"/>
                <w:right w:val="nil"/>
                <w:between w:val="nil"/>
              </w:pBdr>
              <w:spacing w:line="276" w:lineRule="auto"/>
            </w:pPr>
            <w:r>
              <w:t>analiza funcțională, corectarea contextuală, justificarea opțiunilor stilistice</w:t>
            </w:r>
          </w:p>
        </w:tc>
        <w:tc>
          <w:tcPr>
            <w:tcW w:w="1418" w:type="dxa"/>
          </w:tcPr>
          <w:p w14:paraId="28797BB0" w14:textId="77777777" w:rsidR="000836FD" w:rsidRDefault="000836FD">
            <w:pPr>
              <w:spacing w:after="240"/>
              <w:jc w:val="both"/>
              <w:rPr>
                <w:sz w:val="16"/>
                <w:szCs w:val="16"/>
              </w:rPr>
            </w:pPr>
          </w:p>
        </w:tc>
      </w:tr>
      <w:tr w:rsidR="000836FD" w14:paraId="04221774" w14:textId="77777777">
        <w:tc>
          <w:tcPr>
            <w:tcW w:w="570" w:type="dxa"/>
          </w:tcPr>
          <w:p w14:paraId="07392A28" w14:textId="77777777" w:rsidR="000836FD" w:rsidRDefault="00000000">
            <w:pPr>
              <w:spacing w:after="240"/>
              <w:jc w:val="both"/>
            </w:pPr>
            <w:r>
              <w:lastRenderedPageBreak/>
              <w:t>35.</w:t>
            </w:r>
          </w:p>
        </w:tc>
        <w:tc>
          <w:tcPr>
            <w:tcW w:w="1635" w:type="dxa"/>
            <w:vMerge/>
          </w:tcPr>
          <w:p w14:paraId="37130697" w14:textId="77777777" w:rsidR="000836FD" w:rsidRDefault="000836FD">
            <w:pPr>
              <w:widowControl w:val="0"/>
              <w:pBdr>
                <w:top w:val="nil"/>
                <w:left w:val="nil"/>
                <w:bottom w:val="nil"/>
                <w:right w:val="nil"/>
                <w:between w:val="nil"/>
              </w:pBdr>
              <w:spacing w:line="276" w:lineRule="auto"/>
            </w:pPr>
          </w:p>
        </w:tc>
        <w:tc>
          <w:tcPr>
            <w:tcW w:w="1860" w:type="dxa"/>
            <w:vMerge/>
          </w:tcPr>
          <w:p w14:paraId="6FF0A253" w14:textId="77777777" w:rsidR="000836FD" w:rsidRDefault="000836FD">
            <w:pPr>
              <w:widowControl w:val="0"/>
              <w:pBdr>
                <w:top w:val="nil"/>
                <w:left w:val="nil"/>
                <w:bottom w:val="nil"/>
                <w:right w:val="nil"/>
                <w:between w:val="nil"/>
              </w:pBdr>
              <w:spacing w:line="276" w:lineRule="auto"/>
            </w:pPr>
          </w:p>
        </w:tc>
        <w:tc>
          <w:tcPr>
            <w:tcW w:w="2593" w:type="dxa"/>
          </w:tcPr>
          <w:p w14:paraId="7D903153" w14:textId="77777777" w:rsidR="000836FD" w:rsidRDefault="00000000">
            <w:pPr>
              <w:spacing w:after="240"/>
              <w:jc w:val="both"/>
            </w:pPr>
            <w:r>
              <w:t>5.</w:t>
            </w:r>
            <w:r>
              <w:rPr>
                <w:b/>
                <w:bCs/>
              </w:rPr>
              <w:t>Lecție de sinteză</w:t>
            </w:r>
          </w:p>
          <w:p w14:paraId="1FC14201" w14:textId="77777777" w:rsidR="000836FD" w:rsidRDefault="00000000">
            <w:pPr>
              <w:spacing w:after="240"/>
              <w:jc w:val="both"/>
            </w:pPr>
            <w:r>
              <w:t>Limbajul literaturii postmoderne. Joc, experiment și expresivitate</w:t>
            </w:r>
          </w:p>
        </w:tc>
        <w:tc>
          <w:tcPr>
            <w:tcW w:w="2268" w:type="dxa"/>
            <w:tcBorders>
              <w:left w:val="single" w:sz="4" w:space="0" w:color="000000"/>
              <w:right w:val="single" w:sz="4" w:space="0" w:color="000000"/>
            </w:tcBorders>
          </w:tcPr>
          <w:p w14:paraId="540DD5C9" w14:textId="77777777" w:rsidR="000836FD" w:rsidRDefault="00000000">
            <w:pPr>
              <w:spacing w:after="240"/>
              <w:jc w:val="both"/>
              <w:rPr>
                <w:i/>
                <w:iCs/>
              </w:rPr>
            </w:pPr>
            <w:r>
              <w:t>Selecție din textele studiate; concepte-cheie; fragmente de critică literară; text postmodern pentru transfer</w:t>
            </w:r>
          </w:p>
        </w:tc>
        <w:tc>
          <w:tcPr>
            <w:tcW w:w="614" w:type="dxa"/>
          </w:tcPr>
          <w:p w14:paraId="31CF6D6B" w14:textId="77777777" w:rsidR="000836FD" w:rsidRDefault="00000000">
            <w:pPr>
              <w:spacing w:after="240"/>
              <w:jc w:val="both"/>
            </w:pPr>
            <w:r>
              <w:t>1</w:t>
            </w:r>
          </w:p>
          <w:p w14:paraId="7DA55CD6" w14:textId="77777777" w:rsidR="000836FD" w:rsidRDefault="000836FD">
            <w:pPr>
              <w:spacing w:after="240"/>
              <w:jc w:val="both"/>
            </w:pPr>
          </w:p>
          <w:p w14:paraId="4BE77C12" w14:textId="77777777" w:rsidR="000836FD" w:rsidRDefault="00000000">
            <w:pPr>
              <w:spacing w:after="240"/>
              <w:jc w:val="both"/>
            </w:pPr>
            <w:r>
              <w:t>1</w:t>
            </w:r>
          </w:p>
        </w:tc>
        <w:tc>
          <w:tcPr>
            <w:tcW w:w="705" w:type="dxa"/>
            <w:tcBorders>
              <w:bottom w:val="single" w:sz="4" w:space="0" w:color="000000"/>
            </w:tcBorders>
          </w:tcPr>
          <w:p w14:paraId="0A8FA1F9" w14:textId="77777777" w:rsidR="000836FD" w:rsidRDefault="000836FD">
            <w:pPr>
              <w:spacing w:after="240"/>
              <w:jc w:val="both"/>
            </w:pPr>
          </w:p>
        </w:tc>
        <w:tc>
          <w:tcPr>
            <w:tcW w:w="2224" w:type="dxa"/>
            <w:tcBorders>
              <w:top w:val="single" w:sz="4" w:space="0" w:color="000000"/>
              <w:bottom w:val="single" w:sz="4" w:space="0" w:color="000000"/>
            </w:tcBorders>
          </w:tcPr>
          <w:p w14:paraId="4345825B" w14:textId="77777777" w:rsidR="000836FD" w:rsidRDefault="00000000">
            <w:pPr>
              <w:widowControl w:val="0"/>
              <w:pBdr>
                <w:top w:val="nil"/>
                <w:left w:val="nil"/>
                <w:bottom w:val="nil"/>
                <w:right w:val="nil"/>
                <w:between w:val="nil"/>
              </w:pBdr>
              <w:spacing w:line="276" w:lineRule="auto"/>
            </w:pPr>
            <w:r>
              <w:t>analiza de modele, completarea ghidată, simularea situației profesionale, redactarea individuală, , traseul recapitulativ, jocul didactic, sarcini de transfer, exerciții integrate de tip BAC</w:t>
            </w:r>
          </w:p>
        </w:tc>
        <w:tc>
          <w:tcPr>
            <w:tcW w:w="1418" w:type="dxa"/>
            <w:tcBorders>
              <w:bottom w:val="single" w:sz="4" w:space="0" w:color="000000"/>
            </w:tcBorders>
          </w:tcPr>
          <w:p w14:paraId="5CA6C00A" w14:textId="77777777" w:rsidR="000836FD" w:rsidRDefault="000836FD">
            <w:pPr>
              <w:spacing w:after="240"/>
              <w:jc w:val="both"/>
              <w:rPr>
                <w:sz w:val="16"/>
                <w:szCs w:val="16"/>
              </w:rPr>
            </w:pPr>
          </w:p>
        </w:tc>
      </w:tr>
      <w:tr w:rsidR="000836FD" w14:paraId="788C74DE" w14:textId="77777777">
        <w:tc>
          <w:tcPr>
            <w:tcW w:w="570" w:type="dxa"/>
          </w:tcPr>
          <w:p w14:paraId="2AEA6C1F" w14:textId="77777777" w:rsidR="000836FD" w:rsidRDefault="00000000">
            <w:pPr>
              <w:spacing w:after="240"/>
              <w:jc w:val="both"/>
            </w:pPr>
            <w:r>
              <w:t>36.</w:t>
            </w:r>
          </w:p>
        </w:tc>
        <w:tc>
          <w:tcPr>
            <w:tcW w:w="1635" w:type="dxa"/>
            <w:vMerge/>
          </w:tcPr>
          <w:p w14:paraId="7E42B6D4" w14:textId="77777777" w:rsidR="000836FD" w:rsidRDefault="000836FD">
            <w:pPr>
              <w:widowControl w:val="0"/>
              <w:pBdr>
                <w:top w:val="nil"/>
                <w:left w:val="nil"/>
                <w:bottom w:val="nil"/>
                <w:right w:val="nil"/>
                <w:between w:val="nil"/>
              </w:pBdr>
              <w:spacing w:line="276" w:lineRule="auto"/>
            </w:pPr>
          </w:p>
        </w:tc>
        <w:tc>
          <w:tcPr>
            <w:tcW w:w="1860" w:type="dxa"/>
            <w:vMerge/>
          </w:tcPr>
          <w:p w14:paraId="606CCD7D" w14:textId="77777777" w:rsidR="000836FD" w:rsidRDefault="000836FD">
            <w:pPr>
              <w:widowControl w:val="0"/>
              <w:pBdr>
                <w:top w:val="nil"/>
                <w:left w:val="nil"/>
                <w:bottom w:val="nil"/>
                <w:right w:val="nil"/>
                <w:between w:val="nil"/>
              </w:pBdr>
              <w:spacing w:line="276" w:lineRule="auto"/>
            </w:pPr>
          </w:p>
        </w:tc>
        <w:tc>
          <w:tcPr>
            <w:tcW w:w="2593" w:type="dxa"/>
          </w:tcPr>
          <w:p w14:paraId="49141298" w14:textId="77777777" w:rsidR="000836FD" w:rsidRDefault="00000000">
            <w:pPr>
              <w:spacing w:after="240"/>
              <w:jc w:val="both"/>
            </w:pPr>
            <w:r>
              <w:rPr>
                <w:b/>
                <w:bCs/>
              </w:rPr>
              <w:t>6. Evaluare sumativă</w:t>
            </w:r>
          </w:p>
        </w:tc>
        <w:tc>
          <w:tcPr>
            <w:tcW w:w="2268" w:type="dxa"/>
            <w:tcBorders>
              <w:left w:val="single" w:sz="4" w:space="0" w:color="000000"/>
              <w:right w:val="single" w:sz="4" w:space="0" w:color="000000"/>
            </w:tcBorders>
          </w:tcPr>
          <w:p w14:paraId="221A376C" w14:textId="77777777" w:rsidR="000836FD" w:rsidRDefault="00000000">
            <w:pPr>
              <w:spacing w:after="240"/>
              <w:jc w:val="both"/>
            </w:pPr>
            <w:r>
              <w:t>Texte literare studiate și/sau texte la prima vedere; poezie și proză postmodernă; texte de graniță; cerințe de tip BAC</w:t>
            </w:r>
          </w:p>
          <w:p w14:paraId="62CCFAC8" w14:textId="77777777" w:rsidR="000836FD" w:rsidRDefault="000836FD">
            <w:pPr>
              <w:spacing w:after="240"/>
              <w:jc w:val="both"/>
              <w:rPr>
                <w:i/>
                <w:iCs/>
              </w:rPr>
            </w:pPr>
          </w:p>
        </w:tc>
        <w:tc>
          <w:tcPr>
            <w:tcW w:w="614" w:type="dxa"/>
          </w:tcPr>
          <w:p w14:paraId="6CBDAE9C" w14:textId="77777777" w:rsidR="000836FD" w:rsidRDefault="00000000">
            <w:pPr>
              <w:spacing w:after="240"/>
              <w:jc w:val="both"/>
            </w:pPr>
            <w:r>
              <w:t>2</w:t>
            </w:r>
          </w:p>
        </w:tc>
        <w:tc>
          <w:tcPr>
            <w:tcW w:w="705" w:type="dxa"/>
          </w:tcPr>
          <w:p w14:paraId="43E07C5A" w14:textId="77777777" w:rsidR="000836FD" w:rsidRDefault="000836FD">
            <w:pPr>
              <w:jc w:val="both"/>
            </w:pPr>
          </w:p>
          <w:p w14:paraId="160F4EE8" w14:textId="77777777" w:rsidR="000836FD" w:rsidRDefault="000836FD">
            <w:pPr>
              <w:spacing w:after="240"/>
              <w:jc w:val="both"/>
            </w:pPr>
          </w:p>
          <w:p w14:paraId="6452D553" w14:textId="77777777" w:rsidR="000836FD" w:rsidRDefault="000836FD">
            <w:pPr>
              <w:spacing w:after="240"/>
              <w:jc w:val="both"/>
            </w:pPr>
          </w:p>
        </w:tc>
        <w:tc>
          <w:tcPr>
            <w:tcW w:w="2224" w:type="dxa"/>
            <w:tcBorders>
              <w:top w:val="single" w:sz="4" w:space="0" w:color="000000"/>
              <w:bottom w:val="single" w:sz="4" w:space="0" w:color="000000"/>
            </w:tcBorders>
          </w:tcPr>
          <w:p w14:paraId="58CEB016" w14:textId="77777777" w:rsidR="000836FD" w:rsidRDefault="00000000">
            <w:pPr>
              <w:widowControl w:val="0"/>
              <w:pBdr>
                <w:top w:val="nil"/>
                <w:left w:val="nil"/>
                <w:bottom w:val="nil"/>
                <w:right w:val="nil"/>
                <w:between w:val="nil"/>
              </w:pBdr>
              <w:spacing w:line="276" w:lineRule="auto"/>
            </w:pPr>
            <w:r>
              <w:t>evaluarea individuală, analiza textului la prima vedere, rezolvarea itemilor, redactarea răspunsului argumentat</w:t>
            </w:r>
          </w:p>
        </w:tc>
        <w:tc>
          <w:tcPr>
            <w:tcW w:w="1418" w:type="dxa"/>
          </w:tcPr>
          <w:p w14:paraId="0C461B28" w14:textId="77777777" w:rsidR="000836FD" w:rsidRDefault="000836FD">
            <w:pPr>
              <w:spacing w:after="240"/>
              <w:jc w:val="both"/>
              <w:rPr>
                <w:sz w:val="16"/>
                <w:szCs w:val="16"/>
              </w:rPr>
            </w:pPr>
          </w:p>
        </w:tc>
      </w:tr>
      <w:tr w:rsidR="000836FD" w14:paraId="7D2C8612" w14:textId="77777777">
        <w:tc>
          <w:tcPr>
            <w:tcW w:w="570" w:type="dxa"/>
          </w:tcPr>
          <w:p w14:paraId="3F6C5059" w14:textId="77777777" w:rsidR="000836FD" w:rsidRDefault="00000000">
            <w:pPr>
              <w:spacing w:after="240"/>
              <w:jc w:val="both"/>
            </w:pPr>
            <w:r>
              <w:t>37.</w:t>
            </w:r>
          </w:p>
        </w:tc>
        <w:tc>
          <w:tcPr>
            <w:tcW w:w="1635" w:type="dxa"/>
            <w:vMerge/>
          </w:tcPr>
          <w:p w14:paraId="39534F28" w14:textId="77777777" w:rsidR="000836FD" w:rsidRDefault="000836FD">
            <w:pPr>
              <w:widowControl w:val="0"/>
              <w:pBdr>
                <w:top w:val="nil"/>
                <w:left w:val="nil"/>
                <w:bottom w:val="nil"/>
                <w:right w:val="nil"/>
                <w:between w:val="nil"/>
              </w:pBdr>
              <w:spacing w:line="276" w:lineRule="auto"/>
            </w:pPr>
          </w:p>
        </w:tc>
        <w:tc>
          <w:tcPr>
            <w:tcW w:w="1860" w:type="dxa"/>
            <w:vMerge/>
          </w:tcPr>
          <w:p w14:paraId="4C108FCA" w14:textId="77777777" w:rsidR="000836FD" w:rsidRDefault="000836FD">
            <w:pPr>
              <w:widowControl w:val="0"/>
              <w:pBdr>
                <w:top w:val="nil"/>
                <w:left w:val="nil"/>
                <w:bottom w:val="nil"/>
                <w:right w:val="nil"/>
                <w:between w:val="nil"/>
              </w:pBdr>
              <w:spacing w:line="276" w:lineRule="auto"/>
            </w:pPr>
          </w:p>
        </w:tc>
        <w:tc>
          <w:tcPr>
            <w:tcW w:w="2593" w:type="dxa"/>
          </w:tcPr>
          <w:p w14:paraId="3269258E" w14:textId="77777777" w:rsidR="000836FD" w:rsidRDefault="00000000">
            <w:r>
              <w:t>7. Analiza și valorificarea rezultatelor evaluării</w:t>
            </w:r>
          </w:p>
          <w:p w14:paraId="06D28504" w14:textId="77777777" w:rsidR="000836FD" w:rsidRDefault="000836FD">
            <w:pPr>
              <w:spacing w:after="240"/>
            </w:pPr>
          </w:p>
          <w:p w14:paraId="5545A86B" w14:textId="77777777" w:rsidR="000836FD" w:rsidRDefault="00000000">
            <w:pPr>
              <w:spacing w:after="240"/>
              <w:jc w:val="both"/>
              <w:rPr>
                <w:b/>
                <w:bCs/>
              </w:rPr>
            </w:pPr>
            <w:r>
              <w:t>Atelier de scriere. Tehnici ale creației postmoderniste: colaj, parodie, rescriere și experiment stilistic</w:t>
            </w:r>
          </w:p>
        </w:tc>
        <w:tc>
          <w:tcPr>
            <w:tcW w:w="2268" w:type="dxa"/>
            <w:tcBorders>
              <w:left w:val="single" w:sz="4" w:space="0" w:color="000000"/>
              <w:right w:val="single" w:sz="4" w:space="0" w:color="000000"/>
            </w:tcBorders>
          </w:tcPr>
          <w:p w14:paraId="6C5AF306" w14:textId="77777777" w:rsidR="000836FD" w:rsidRDefault="00000000">
            <w:pPr>
              <w:spacing w:after="240"/>
              <w:jc w:val="both"/>
            </w:pPr>
            <w:r>
              <w:t xml:space="preserve">Lucrările elevilor; baremul; răspunsuri-model; exemple de dificultăți și exerciții </w:t>
            </w:r>
            <w:proofErr w:type="spellStart"/>
            <w:r>
              <w:t>remediale</w:t>
            </w:r>
            <w:proofErr w:type="spellEnd"/>
          </w:p>
          <w:p w14:paraId="782A2B6E" w14:textId="77777777" w:rsidR="000836FD" w:rsidRDefault="00000000">
            <w:pPr>
              <w:spacing w:after="240"/>
              <w:jc w:val="both"/>
            </w:pPr>
            <w:r>
              <w:t>Texte postmoderne și contemporane; fragmente de interviuri cu scriitori; opinii critice; texte de graniță</w:t>
            </w:r>
          </w:p>
        </w:tc>
        <w:tc>
          <w:tcPr>
            <w:tcW w:w="614" w:type="dxa"/>
          </w:tcPr>
          <w:p w14:paraId="04D11DB7" w14:textId="77777777" w:rsidR="000836FD" w:rsidRDefault="00000000">
            <w:pPr>
              <w:spacing w:after="240"/>
              <w:jc w:val="both"/>
            </w:pPr>
            <w:r>
              <w:t>1</w:t>
            </w:r>
          </w:p>
          <w:p w14:paraId="656DA79B" w14:textId="77777777" w:rsidR="000836FD" w:rsidRDefault="000836FD">
            <w:pPr>
              <w:spacing w:after="240"/>
              <w:jc w:val="both"/>
            </w:pPr>
          </w:p>
          <w:p w14:paraId="3AC3D301" w14:textId="77777777" w:rsidR="000836FD" w:rsidRDefault="00000000">
            <w:pPr>
              <w:spacing w:after="240"/>
              <w:jc w:val="both"/>
            </w:pPr>
            <w:r>
              <w:t>1</w:t>
            </w:r>
          </w:p>
        </w:tc>
        <w:tc>
          <w:tcPr>
            <w:tcW w:w="705" w:type="dxa"/>
          </w:tcPr>
          <w:p w14:paraId="0582A436" w14:textId="77777777" w:rsidR="000836FD" w:rsidRDefault="000836FD">
            <w:pPr>
              <w:jc w:val="both"/>
            </w:pPr>
          </w:p>
        </w:tc>
        <w:tc>
          <w:tcPr>
            <w:tcW w:w="2224" w:type="dxa"/>
            <w:tcBorders>
              <w:top w:val="single" w:sz="4" w:space="0" w:color="000000"/>
              <w:bottom w:val="single" w:sz="4" w:space="0" w:color="000000"/>
            </w:tcBorders>
          </w:tcPr>
          <w:p w14:paraId="7FE24CBB" w14:textId="77777777" w:rsidR="000836FD" w:rsidRDefault="00000000">
            <w:pPr>
              <w:widowControl w:val="0"/>
              <w:pBdr>
                <w:top w:val="nil"/>
                <w:left w:val="nil"/>
                <w:bottom w:val="nil"/>
                <w:right w:val="nil"/>
                <w:between w:val="nil"/>
              </w:pBdr>
              <w:spacing w:line="276" w:lineRule="auto"/>
            </w:pPr>
            <w:r>
              <w:t>diagnosticul individual, analiza comparativă a răspunsurilor, autocorectarea, reflecția finală</w:t>
            </w:r>
          </w:p>
          <w:p w14:paraId="27A6AD14" w14:textId="77777777" w:rsidR="000836FD" w:rsidRDefault="000836FD">
            <w:pPr>
              <w:widowControl w:val="0"/>
              <w:pBdr>
                <w:top w:val="nil"/>
                <w:left w:val="nil"/>
                <w:bottom w:val="nil"/>
                <w:right w:val="nil"/>
                <w:between w:val="nil"/>
              </w:pBdr>
              <w:spacing w:line="276" w:lineRule="auto"/>
            </w:pPr>
          </w:p>
          <w:p w14:paraId="404A9795" w14:textId="77777777" w:rsidR="000836FD" w:rsidRDefault="000836FD">
            <w:pPr>
              <w:widowControl w:val="0"/>
              <w:pBdr>
                <w:top w:val="nil"/>
                <w:left w:val="nil"/>
                <w:bottom w:val="nil"/>
                <w:right w:val="nil"/>
                <w:between w:val="nil"/>
              </w:pBdr>
              <w:spacing w:line="276" w:lineRule="auto"/>
            </w:pPr>
          </w:p>
          <w:p w14:paraId="08A5F544" w14:textId="77777777" w:rsidR="000836FD" w:rsidRDefault="000836FD">
            <w:pPr>
              <w:widowControl w:val="0"/>
              <w:pBdr>
                <w:top w:val="nil"/>
                <w:left w:val="nil"/>
                <w:bottom w:val="nil"/>
                <w:right w:val="nil"/>
                <w:between w:val="nil"/>
              </w:pBdr>
              <w:spacing w:line="276" w:lineRule="auto"/>
            </w:pPr>
          </w:p>
          <w:p w14:paraId="61BEE5C7" w14:textId="77777777" w:rsidR="000836FD" w:rsidRDefault="000836FD">
            <w:pPr>
              <w:widowControl w:val="0"/>
              <w:pBdr>
                <w:top w:val="nil"/>
                <w:left w:val="nil"/>
                <w:bottom w:val="nil"/>
                <w:right w:val="nil"/>
                <w:between w:val="nil"/>
              </w:pBdr>
              <w:spacing w:line="276" w:lineRule="auto"/>
            </w:pPr>
          </w:p>
          <w:p w14:paraId="7381E658" w14:textId="77777777" w:rsidR="000836FD" w:rsidRDefault="000836FD">
            <w:pPr>
              <w:widowControl w:val="0"/>
              <w:pBdr>
                <w:top w:val="nil"/>
                <w:left w:val="nil"/>
                <w:bottom w:val="nil"/>
                <w:right w:val="nil"/>
                <w:between w:val="nil"/>
              </w:pBdr>
              <w:spacing w:line="276" w:lineRule="auto"/>
            </w:pPr>
          </w:p>
          <w:p w14:paraId="596EC31D" w14:textId="77777777" w:rsidR="000836FD" w:rsidRDefault="000836FD">
            <w:pPr>
              <w:widowControl w:val="0"/>
              <w:pBdr>
                <w:top w:val="nil"/>
                <w:left w:val="nil"/>
                <w:bottom w:val="nil"/>
                <w:right w:val="nil"/>
                <w:between w:val="nil"/>
              </w:pBdr>
              <w:spacing w:line="276" w:lineRule="auto"/>
            </w:pPr>
          </w:p>
        </w:tc>
        <w:tc>
          <w:tcPr>
            <w:tcW w:w="1418" w:type="dxa"/>
          </w:tcPr>
          <w:p w14:paraId="09402733" w14:textId="77777777" w:rsidR="000836FD" w:rsidRDefault="000836FD">
            <w:pPr>
              <w:spacing w:after="240"/>
              <w:jc w:val="both"/>
              <w:rPr>
                <w:sz w:val="16"/>
                <w:szCs w:val="16"/>
              </w:rPr>
            </w:pPr>
          </w:p>
        </w:tc>
      </w:tr>
      <w:tr w:rsidR="000836FD" w14:paraId="66851B40" w14:textId="77777777">
        <w:tc>
          <w:tcPr>
            <w:tcW w:w="13887" w:type="dxa"/>
            <w:gridSpan w:val="9"/>
            <w:tcBorders>
              <w:bottom w:val="single" w:sz="4" w:space="0" w:color="000000"/>
            </w:tcBorders>
            <w:shd w:val="clear" w:color="auto" w:fill="E7E6E6"/>
          </w:tcPr>
          <w:p w14:paraId="302069BC" w14:textId="77777777" w:rsidR="000836FD" w:rsidRDefault="00000000">
            <w:pPr>
              <w:spacing w:after="240"/>
              <w:jc w:val="center"/>
            </w:pPr>
            <w:r>
              <w:rPr>
                <w:b/>
                <w:bCs/>
                <w:sz w:val="28"/>
                <w:szCs w:val="28"/>
              </w:rPr>
              <w:lastRenderedPageBreak/>
              <w:t xml:space="preserve">Unitatea de învățare nr. 6 – </w:t>
            </w:r>
            <w:r>
              <w:rPr>
                <w:b/>
                <w:bCs/>
              </w:rPr>
              <w:t>Camil Petrescu. Universul artistic.</w:t>
            </w:r>
            <w:r>
              <w:rPr>
                <w:b/>
                <w:bCs/>
                <w:sz w:val="28"/>
                <w:szCs w:val="28"/>
              </w:rPr>
              <w:t>16 ore</w:t>
            </w:r>
          </w:p>
        </w:tc>
      </w:tr>
      <w:tr w:rsidR="000836FD" w14:paraId="62A89961" w14:textId="77777777">
        <w:trPr>
          <w:trHeight w:val="1160"/>
        </w:trPr>
        <w:tc>
          <w:tcPr>
            <w:tcW w:w="570" w:type="dxa"/>
          </w:tcPr>
          <w:p w14:paraId="1B734ACE" w14:textId="77777777" w:rsidR="000836FD" w:rsidRDefault="00000000">
            <w:pPr>
              <w:jc w:val="both"/>
            </w:pPr>
            <w:r>
              <w:t>38.</w:t>
            </w:r>
          </w:p>
          <w:p w14:paraId="31099189" w14:textId="77777777" w:rsidR="000836FD" w:rsidRDefault="000836FD">
            <w:pPr>
              <w:jc w:val="both"/>
            </w:pPr>
          </w:p>
          <w:p w14:paraId="5721004C" w14:textId="77777777" w:rsidR="000836FD" w:rsidRDefault="000836FD">
            <w:pPr>
              <w:spacing w:after="240"/>
              <w:jc w:val="both"/>
            </w:pPr>
          </w:p>
        </w:tc>
        <w:tc>
          <w:tcPr>
            <w:tcW w:w="1635" w:type="dxa"/>
            <w:vMerge w:val="restart"/>
          </w:tcPr>
          <w:p w14:paraId="2815410C" w14:textId="77777777" w:rsidR="000836FD" w:rsidRDefault="00000000">
            <w:pPr>
              <w:jc w:val="both"/>
            </w:pPr>
            <w:r>
              <w:t>3. Lectura și interpretarea textelor literare și de graniță, demonstrând gândire critică și atașament față de valorile naționale și general-umane.</w:t>
            </w:r>
          </w:p>
          <w:p w14:paraId="526D303E" w14:textId="77777777" w:rsidR="000836FD" w:rsidRDefault="000836FD">
            <w:pPr>
              <w:jc w:val="both"/>
            </w:pPr>
          </w:p>
          <w:p w14:paraId="41E08DEB" w14:textId="77777777" w:rsidR="000836FD" w:rsidRDefault="000836FD">
            <w:pPr>
              <w:jc w:val="both"/>
            </w:pPr>
          </w:p>
          <w:p w14:paraId="5EB15094" w14:textId="77777777" w:rsidR="000836FD" w:rsidRDefault="000836FD">
            <w:pPr>
              <w:jc w:val="both"/>
            </w:pPr>
          </w:p>
          <w:p w14:paraId="536D204C" w14:textId="77777777" w:rsidR="000836FD" w:rsidRDefault="000836FD">
            <w:pPr>
              <w:jc w:val="both"/>
            </w:pPr>
          </w:p>
          <w:p w14:paraId="1C7CD7FB" w14:textId="77777777" w:rsidR="000836FD" w:rsidRDefault="000836FD">
            <w:pPr>
              <w:jc w:val="both"/>
            </w:pPr>
          </w:p>
          <w:p w14:paraId="7C767FE3" w14:textId="77777777" w:rsidR="000836FD" w:rsidRDefault="000836FD">
            <w:pPr>
              <w:jc w:val="both"/>
            </w:pPr>
          </w:p>
          <w:p w14:paraId="69152125" w14:textId="77777777" w:rsidR="000836FD" w:rsidRDefault="000836FD">
            <w:pPr>
              <w:jc w:val="both"/>
            </w:pPr>
          </w:p>
          <w:p w14:paraId="6AA5880B" w14:textId="77777777" w:rsidR="000836FD" w:rsidRDefault="000836FD">
            <w:pPr>
              <w:jc w:val="both"/>
            </w:pPr>
          </w:p>
          <w:p w14:paraId="6B60F4A5" w14:textId="77777777" w:rsidR="000836FD" w:rsidRDefault="000836FD">
            <w:pPr>
              <w:jc w:val="both"/>
            </w:pPr>
          </w:p>
          <w:p w14:paraId="0196584E" w14:textId="77777777" w:rsidR="000836FD" w:rsidRDefault="000836FD">
            <w:pPr>
              <w:jc w:val="both"/>
            </w:pPr>
          </w:p>
          <w:p w14:paraId="7FC64D46" w14:textId="77777777" w:rsidR="000836FD" w:rsidRDefault="000836FD">
            <w:pPr>
              <w:jc w:val="both"/>
            </w:pPr>
          </w:p>
          <w:p w14:paraId="758F6552" w14:textId="77777777" w:rsidR="000836FD" w:rsidRDefault="000836FD">
            <w:pPr>
              <w:jc w:val="both"/>
            </w:pPr>
          </w:p>
          <w:p w14:paraId="192EFFF0" w14:textId="77777777" w:rsidR="000836FD" w:rsidRDefault="000836FD">
            <w:pPr>
              <w:jc w:val="both"/>
            </w:pPr>
          </w:p>
          <w:p w14:paraId="3B1D6B7C" w14:textId="77777777" w:rsidR="000836FD" w:rsidRDefault="00000000">
            <w:pPr>
              <w:spacing w:after="240"/>
              <w:jc w:val="both"/>
            </w:pPr>
            <w:r>
              <w:t xml:space="preserve">4. Producerea textelor scrise de diferit tip și pe suporturi variate, manifestând comportament </w:t>
            </w:r>
            <w:r>
              <w:lastRenderedPageBreak/>
              <w:t>lingvistic autonom și originalitate.</w:t>
            </w:r>
          </w:p>
        </w:tc>
        <w:tc>
          <w:tcPr>
            <w:tcW w:w="1860" w:type="dxa"/>
            <w:vMerge w:val="restart"/>
          </w:tcPr>
          <w:p w14:paraId="72B150F5" w14:textId="77777777" w:rsidR="000836FD" w:rsidRDefault="00000000">
            <w:pPr>
              <w:jc w:val="both"/>
            </w:pPr>
            <w:r>
              <w:lastRenderedPageBreak/>
              <w:t>3.4. Integrarea noțiunilor de teorie literară și a platformelor estetice în interpretarea textului literar și de graniță.</w:t>
            </w:r>
          </w:p>
          <w:p w14:paraId="177BA9D6" w14:textId="77777777" w:rsidR="000836FD" w:rsidRDefault="00000000">
            <w:pPr>
              <w:jc w:val="both"/>
            </w:pPr>
            <w:r>
              <w:t>3.5. Sintetizarea componentelor lingvistice, cultural-istorice, stilistice și semiotice ale textelor literare și de graniță.</w:t>
            </w:r>
          </w:p>
          <w:p w14:paraId="7E2F40B1" w14:textId="77777777" w:rsidR="000836FD" w:rsidRDefault="00000000">
            <w:pPr>
              <w:jc w:val="both"/>
            </w:pPr>
            <w:r>
              <w:t xml:space="preserve">3.6. Interpretarea fenomenului literar </w:t>
            </w:r>
            <w:proofErr w:type="spellStart"/>
            <w:r>
              <w:t>naţional</w:t>
            </w:r>
            <w:proofErr w:type="spellEnd"/>
            <w:r>
              <w:t xml:space="preserve"> şi universal în raport cu dezvoltarea personală.</w:t>
            </w:r>
          </w:p>
          <w:p w14:paraId="75D1D137" w14:textId="77777777" w:rsidR="000836FD" w:rsidRDefault="000836FD">
            <w:pPr>
              <w:jc w:val="both"/>
            </w:pPr>
          </w:p>
          <w:p w14:paraId="0D542232" w14:textId="77777777" w:rsidR="000836FD" w:rsidRDefault="00000000">
            <w:pPr>
              <w:spacing w:after="240"/>
              <w:jc w:val="both"/>
            </w:pPr>
            <w:r>
              <w:t xml:space="preserve">4.1. Producerea textelor în diverse registre stilistice: metaliterare, reflexive, </w:t>
            </w:r>
            <w:proofErr w:type="spellStart"/>
            <w:r>
              <w:t>funcţionale</w:t>
            </w:r>
            <w:proofErr w:type="spellEnd"/>
            <w:r>
              <w:t xml:space="preserve"> cu integrarea </w:t>
            </w:r>
            <w:r>
              <w:lastRenderedPageBreak/>
              <w:t xml:space="preserve">propriilor idei, </w:t>
            </w:r>
            <w:proofErr w:type="spellStart"/>
            <w:r>
              <w:t>judecăţi</w:t>
            </w:r>
            <w:proofErr w:type="spellEnd"/>
            <w:r>
              <w:t xml:space="preserve"> şi opinii.</w:t>
            </w:r>
          </w:p>
        </w:tc>
        <w:tc>
          <w:tcPr>
            <w:tcW w:w="2593" w:type="dxa"/>
          </w:tcPr>
          <w:p w14:paraId="6FB08B56" w14:textId="77777777" w:rsidR="000836FD" w:rsidRDefault="00000000">
            <w:pPr>
              <w:spacing w:after="240"/>
            </w:pPr>
            <w:r>
              <w:lastRenderedPageBreak/>
              <w:t xml:space="preserve">1.Camil Petrescu – personalitate, operă și contribuția la modernizarea literaturii române. </w:t>
            </w:r>
          </w:p>
        </w:tc>
        <w:tc>
          <w:tcPr>
            <w:tcW w:w="2268" w:type="dxa"/>
          </w:tcPr>
          <w:p w14:paraId="62DE64C4" w14:textId="77777777" w:rsidR="000836FD" w:rsidRDefault="00000000">
            <w:pPr>
              <w:spacing w:after="240"/>
            </w:pPr>
            <w:r>
              <w:t>Repere biografice și bibliografice; fragmente din opera lui Camil Petrescu; texte critice</w:t>
            </w:r>
          </w:p>
        </w:tc>
        <w:tc>
          <w:tcPr>
            <w:tcW w:w="614" w:type="dxa"/>
          </w:tcPr>
          <w:p w14:paraId="08CC9D3B" w14:textId="77777777" w:rsidR="000836FD" w:rsidRDefault="00000000">
            <w:pPr>
              <w:spacing w:after="240"/>
              <w:jc w:val="both"/>
            </w:pPr>
            <w:r>
              <w:t>2</w:t>
            </w:r>
          </w:p>
        </w:tc>
        <w:tc>
          <w:tcPr>
            <w:tcW w:w="705" w:type="dxa"/>
          </w:tcPr>
          <w:p w14:paraId="2CB894BC" w14:textId="77777777" w:rsidR="000836FD" w:rsidRDefault="000836FD">
            <w:pPr>
              <w:spacing w:after="240"/>
              <w:jc w:val="both"/>
            </w:pPr>
          </w:p>
        </w:tc>
        <w:tc>
          <w:tcPr>
            <w:tcW w:w="2224" w:type="dxa"/>
            <w:tcBorders>
              <w:bottom w:val="single" w:sz="4" w:space="0" w:color="000000"/>
            </w:tcBorders>
          </w:tcPr>
          <w:p w14:paraId="402EC1E5" w14:textId="77777777" w:rsidR="000836FD" w:rsidRDefault="00000000">
            <w:pPr>
              <w:spacing w:after="240"/>
              <w:jc w:val="both"/>
            </w:pPr>
            <w:r>
              <w:t>Lectura biografică, axa cronologică, harta operei, investigarea surselor, formularea concluziilor</w:t>
            </w:r>
          </w:p>
        </w:tc>
        <w:tc>
          <w:tcPr>
            <w:tcW w:w="1418" w:type="dxa"/>
          </w:tcPr>
          <w:p w14:paraId="5CD1409C" w14:textId="77777777" w:rsidR="000836FD" w:rsidRDefault="000836FD">
            <w:pPr>
              <w:spacing w:after="240"/>
              <w:jc w:val="both"/>
              <w:rPr>
                <w:sz w:val="16"/>
                <w:szCs w:val="16"/>
              </w:rPr>
            </w:pPr>
          </w:p>
        </w:tc>
      </w:tr>
      <w:tr w:rsidR="000836FD" w14:paraId="0B268644" w14:textId="77777777">
        <w:trPr>
          <w:trHeight w:val="2042"/>
        </w:trPr>
        <w:tc>
          <w:tcPr>
            <w:tcW w:w="570" w:type="dxa"/>
          </w:tcPr>
          <w:p w14:paraId="79110FFA" w14:textId="77777777" w:rsidR="000836FD" w:rsidRDefault="00000000">
            <w:pPr>
              <w:jc w:val="both"/>
            </w:pPr>
            <w:r>
              <w:t>39.</w:t>
            </w:r>
          </w:p>
        </w:tc>
        <w:tc>
          <w:tcPr>
            <w:tcW w:w="1635" w:type="dxa"/>
            <w:vMerge/>
          </w:tcPr>
          <w:p w14:paraId="1E9EDFAF" w14:textId="77777777" w:rsidR="000836FD" w:rsidRDefault="000836FD">
            <w:pPr>
              <w:widowControl w:val="0"/>
              <w:pBdr>
                <w:top w:val="nil"/>
                <w:left w:val="nil"/>
                <w:bottom w:val="nil"/>
                <w:right w:val="nil"/>
                <w:between w:val="nil"/>
              </w:pBdr>
              <w:spacing w:line="276" w:lineRule="auto"/>
            </w:pPr>
          </w:p>
        </w:tc>
        <w:tc>
          <w:tcPr>
            <w:tcW w:w="1860" w:type="dxa"/>
            <w:vMerge/>
          </w:tcPr>
          <w:p w14:paraId="4FF80BC6" w14:textId="77777777" w:rsidR="000836FD" w:rsidRDefault="000836FD">
            <w:pPr>
              <w:widowControl w:val="0"/>
              <w:pBdr>
                <w:top w:val="nil"/>
                <w:left w:val="nil"/>
                <w:bottom w:val="nil"/>
                <w:right w:val="nil"/>
                <w:between w:val="nil"/>
              </w:pBdr>
              <w:spacing w:line="276" w:lineRule="auto"/>
            </w:pPr>
          </w:p>
        </w:tc>
        <w:tc>
          <w:tcPr>
            <w:tcW w:w="2593" w:type="dxa"/>
          </w:tcPr>
          <w:p w14:paraId="79E8848A" w14:textId="77777777" w:rsidR="000836FD" w:rsidRDefault="00000000">
            <w:pPr>
              <w:spacing w:after="240"/>
            </w:pPr>
            <w:r>
              <w:t>2.Modernismul și romanul experienței. Autenticitate, subiectivitate și explorarea conștiinței</w:t>
            </w:r>
          </w:p>
        </w:tc>
        <w:tc>
          <w:tcPr>
            <w:tcW w:w="2268" w:type="dxa"/>
          </w:tcPr>
          <w:p w14:paraId="6831ABA0" w14:textId="77777777" w:rsidR="000836FD" w:rsidRDefault="00000000">
            <w:pPr>
              <w:spacing w:after="240"/>
            </w:pPr>
            <w:r>
              <w:rPr>
                <w:i/>
                <w:iCs/>
              </w:rPr>
              <w:t>Ultima noapte de dragoste, întâia noapte de război</w:t>
            </w:r>
            <w:r>
              <w:t>; fragmente critice despre modernism și romanul experienței</w:t>
            </w:r>
          </w:p>
        </w:tc>
        <w:tc>
          <w:tcPr>
            <w:tcW w:w="614" w:type="dxa"/>
          </w:tcPr>
          <w:p w14:paraId="5491FEF4" w14:textId="77777777" w:rsidR="000836FD" w:rsidRDefault="00000000">
            <w:pPr>
              <w:spacing w:after="240"/>
              <w:jc w:val="both"/>
            </w:pPr>
            <w:r>
              <w:t>2</w:t>
            </w:r>
          </w:p>
        </w:tc>
        <w:tc>
          <w:tcPr>
            <w:tcW w:w="705" w:type="dxa"/>
          </w:tcPr>
          <w:p w14:paraId="7FEEAAB5" w14:textId="77777777" w:rsidR="000836FD" w:rsidRDefault="000836FD">
            <w:pPr>
              <w:spacing w:after="240"/>
              <w:jc w:val="both"/>
            </w:pPr>
          </w:p>
        </w:tc>
        <w:tc>
          <w:tcPr>
            <w:tcW w:w="2224" w:type="dxa"/>
            <w:tcBorders>
              <w:top w:val="single" w:sz="4" w:space="0" w:color="000000"/>
              <w:bottom w:val="single" w:sz="4" w:space="0" w:color="000000"/>
            </w:tcBorders>
          </w:tcPr>
          <w:p w14:paraId="0217DA51" w14:textId="77777777" w:rsidR="000836FD" w:rsidRDefault="00000000">
            <w:pPr>
              <w:jc w:val="both"/>
            </w:pPr>
            <w:r>
              <w:t>Lectura analitică, identificarea particularităților moderniste, analiza perspectivei narative, diagrama conceptelor, argumentarea încadrării</w:t>
            </w:r>
          </w:p>
        </w:tc>
        <w:tc>
          <w:tcPr>
            <w:tcW w:w="1418" w:type="dxa"/>
            <w:tcBorders>
              <w:bottom w:val="single" w:sz="4" w:space="0" w:color="000000"/>
            </w:tcBorders>
          </w:tcPr>
          <w:p w14:paraId="681F12F1" w14:textId="77777777" w:rsidR="000836FD" w:rsidRDefault="000836FD">
            <w:pPr>
              <w:spacing w:after="240"/>
              <w:jc w:val="both"/>
              <w:rPr>
                <w:sz w:val="16"/>
                <w:szCs w:val="16"/>
              </w:rPr>
            </w:pPr>
          </w:p>
        </w:tc>
      </w:tr>
      <w:tr w:rsidR="000836FD" w14:paraId="5BF27799" w14:textId="77777777">
        <w:trPr>
          <w:trHeight w:val="2688"/>
        </w:trPr>
        <w:tc>
          <w:tcPr>
            <w:tcW w:w="570" w:type="dxa"/>
          </w:tcPr>
          <w:p w14:paraId="5FF99998" w14:textId="77777777" w:rsidR="000836FD" w:rsidRDefault="00000000">
            <w:pPr>
              <w:jc w:val="both"/>
            </w:pPr>
            <w:r>
              <w:t>40.</w:t>
            </w:r>
          </w:p>
        </w:tc>
        <w:tc>
          <w:tcPr>
            <w:tcW w:w="1635" w:type="dxa"/>
            <w:vMerge/>
          </w:tcPr>
          <w:p w14:paraId="05865395" w14:textId="77777777" w:rsidR="000836FD" w:rsidRDefault="000836FD">
            <w:pPr>
              <w:widowControl w:val="0"/>
              <w:pBdr>
                <w:top w:val="nil"/>
                <w:left w:val="nil"/>
                <w:bottom w:val="nil"/>
                <w:right w:val="nil"/>
                <w:between w:val="nil"/>
              </w:pBdr>
              <w:spacing w:line="276" w:lineRule="auto"/>
            </w:pPr>
          </w:p>
        </w:tc>
        <w:tc>
          <w:tcPr>
            <w:tcW w:w="1860" w:type="dxa"/>
            <w:vMerge/>
          </w:tcPr>
          <w:p w14:paraId="0D413C2C" w14:textId="77777777" w:rsidR="000836FD" w:rsidRDefault="000836FD">
            <w:pPr>
              <w:widowControl w:val="0"/>
              <w:pBdr>
                <w:top w:val="nil"/>
                <w:left w:val="nil"/>
                <w:bottom w:val="nil"/>
                <w:right w:val="nil"/>
                <w:between w:val="nil"/>
              </w:pBdr>
              <w:spacing w:line="276" w:lineRule="auto"/>
            </w:pPr>
          </w:p>
        </w:tc>
        <w:tc>
          <w:tcPr>
            <w:tcW w:w="2593" w:type="dxa"/>
          </w:tcPr>
          <w:p w14:paraId="1AAE0A93" w14:textId="77777777" w:rsidR="000836FD" w:rsidRDefault="000836FD">
            <w:pPr>
              <w:tabs>
                <w:tab w:val="center" w:pos="2263"/>
              </w:tabs>
              <w:rPr>
                <w:i/>
                <w:iCs/>
              </w:rPr>
            </w:pPr>
          </w:p>
          <w:p w14:paraId="21D871C9" w14:textId="77777777" w:rsidR="000836FD" w:rsidRDefault="00000000">
            <w:pPr>
              <w:tabs>
                <w:tab w:val="center" w:pos="2263"/>
              </w:tabs>
            </w:pPr>
            <w:r>
              <w:rPr>
                <w:i/>
                <w:iCs/>
              </w:rPr>
              <w:t>3.Atelier de scriere</w:t>
            </w:r>
          </w:p>
          <w:p w14:paraId="0791F155" w14:textId="77777777" w:rsidR="000836FD" w:rsidRDefault="00000000">
            <w:pPr>
              <w:spacing w:after="240"/>
            </w:pPr>
            <w:r>
              <w:t>Conștiința personajului modern. Experiența iubirii și a războiului între certitudine și îndoială.</w:t>
            </w:r>
          </w:p>
          <w:p w14:paraId="04E3FE08" w14:textId="77777777" w:rsidR="000836FD" w:rsidRDefault="00000000">
            <w:pPr>
              <w:spacing w:after="240"/>
            </w:pPr>
            <w:r>
              <w:t>Compoziția paralelă</w:t>
            </w:r>
          </w:p>
        </w:tc>
        <w:tc>
          <w:tcPr>
            <w:tcW w:w="2268" w:type="dxa"/>
          </w:tcPr>
          <w:p w14:paraId="39953C91" w14:textId="77777777" w:rsidR="000836FD" w:rsidRDefault="00000000">
            <w:pPr>
              <w:spacing w:after="240"/>
            </w:pPr>
            <w:r>
              <w:rPr>
                <w:i/>
                <w:iCs/>
              </w:rPr>
              <w:t xml:space="preserve">Ultima noapte de dragoste, întâia noapte de război; fragmente despre Ștefan </w:t>
            </w:r>
            <w:proofErr w:type="spellStart"/>
            <w:r>
              <w:rPr>
                <w:i/>
                <w:iCs/>
              </w:rPr>
              <w:t>Gheorghidiu</w:t>
            </w:r>
            <w:proofErr w:type="spellEnd"/>
            <w:r>
              <w:rPr>
                <w:i/>
                <w:iCs/>
              </w:rPr>
              <w:t>; modele de analiză</w:t>
            </w:r>
          </w:p>
        </w:tc>
        <w:tc>
          <w:tcPr>
            <w:tcW w:w="614" w:type="dxa"/>
          </w:tcPr>
          <w:p w14:paraId="2D416157" w14:textId="77777777" w:rsidR="000836FD" w:rsidRDefault="00000000">
            <w:pPr>
              <w:spacing w:after="240"/>
              <w:jc w:val="both"/>
            </w:pPr>
            <w:r>
              <w:t>2</w:t>
            </w:r>
          </w:p>
        </w:tc>
        <w:tc>
          <w:tcPr>
            <w:tcW w:w="705" w:type="dxa"/>
          </w:tcPr>
          <w:p w14:paraId="40401834" w14:textId="77777777" w:rsidR="000836FD" w:rsidRDefault="000836FD">
            <w:pPr>
              <w:spacing w:after="240"/>
              <w:jc w:val="both"/>
            </w:pPr>
          </w:p>
        </w:tc>
        <w:tc>
          <w:tcPr>
            <w:tcW w:w="2224" w:type="dxa"/>
            <w:tcBorders>
              <w:top w:val="single" w:sz="4" w:space="0" w:color="000000"/>
            </w:tcBorders>
          </w:tcPr>
          <w:p w14:paraId="75ED554F" w14:textId="77777777" w:rsidR="000836FD" w:rsidRDefault="00000000">
            <w:r>
              <w:t>Scriere ghidată, analiza compoziției, organizator grafic, exercițiul „certitudine–îndoială”, redactarea unui răspuns de tip BAC</w:t>
            </w:r>
          </w:p>
        </w:tc>
        <w:tc>
          <w:tcPr>
            <w:tcW w:w="1418" w:type="dxa"/>
            <w:tcBorders>
              <w:top w:val="single" w:sz="4" w:space="0" w:color="000000"/>
            </w:tcBorders>
          </w:tcPr>
          <w:p w14:paraId="2CEEB069" w14:textId="77777777" w:rsidR="000836FD" w:rsidRDefault="000836FD">
            <w:pPr>
              <w:spacing w:after="240"/>
              <w:jc w:val="both"/>
              <w:rPr>
                <w:sz w:val="16"/>
                <w:szCs w:val="16"/>
              </w:rPr>
            </w:pPr>
          </w:p>
        </w:tc>
      </w:tr>
      <w:tr w:rsidR="000836FD" w14:paraId="5E775F03" w14:textId="77777777">
        <w:trPr>
          <w:trHeight w:val="1574"/>
        </w:trPr>
        <w:tc>
          <w:tcPr>
            <w:tcW w:w="570" w:type="dxa"/>
          </w:tcPr>
          <w:p w14:paraId="7FE2FF0C" w14:textId="77777777" w:rsidR="000836FD" w:rsidRDefault="00000000">
            <w:pPr>
              <w:jc w:val="both"/>
            </w:pPr>
            <w:r>
              <w:t>41.</w:t>
            </w:r>
          </w:p>
        </w:tc>
        <w:tc>
          <w:tcPr>
            <w:tcW w:w="1635" w:type="dxa"/>
            <w:vMerge/>
          </w:tcPr>
          <w:p w14:paraId="425F60BA" w14:textId="77777777" w:rsidR="000836FD" w:rsidRDefault="000836FD">
            <w:pPr>
              <w:widowControl w:val="0"/>
              <w:pBdr>
                <w:top w:val="nil"/>
                <w:left w:val="nil"/>
                <w:bottom w:val="nil"/>
                <w:right w:val="nil"/>
                <w:between w:val="nil"/>
              </w:pBdr>
              <w:spacing w:line="276" w:lineRule="auto"/>
            </w:pPr>
          </w:p>
        </w:tc>
        <w:tc>
          <w:tcPr>
            <w:tcW w:w="1860" w:type="dxa"/>
            <w:vMerge/>
          </w:tcPr>
          <w:p w14:paraId="600E92AA" w14:textId="77777777" w:rsidR="000836FD" w:rsidRDefault="000836FD">
            <w:pPr>
              <w:widowControl w:val="0"/>
              <w:pBdr>
                <w:top w:val="nil"/>
                <w:left w:val="nil"/>
                <w:bottom w:val="nil"/>
                <w:right w:val="nil"/>
                <w:between w:val="nil"/>
              </w:pBdr>
              <w:spacing w:line="276" w:lineRule="auto"/>
            </w:pPr>
          </w:p>
        </w:tc>
        <w:tc>
          <w:tcPr>
            <w:tcW w:w="2593" w:type="dxa"/>
          </w:tcPr>
          <w:p w14:paraId="2A1D6E75" w14:textId="77777777" w:rsidR="000836FD" w:rsidRDefault="00000000">
            <w:pPr>
              <w:tabs>
                <w:tab w:val="center" w:pos="2263"/>
              </w:tabs>
              <w:rPr>
                <w:i/>
                <w:iCs/>
              </w:rPr>
            </w:pPr>
            <w:r>
              <w:t>4. Drama conștiinței și conflictul dintre ideal și realitate în teatrul modern</w:t>
            </w:r>
          </w:p>
        </w:tc>
        <w:tc>
          <w:tcPr>
            <w:tcW w:w="2268" w:type="dxa"/>
          </w:tcPr>
          <w:p w14:paraId="46234B28" w14:textId="77777777" w:rsidR="000836FD" w:rsidRDefault="00000000">
            <w:pPr>
              <w:spacing w:after="240"/>
              <w:rPr>
                <w:i/>
                <w:iCs/>
              </w:rPr>
            </w:pPr>
            <w:r>
              <w:rPr>
                <w:i/>
                <w:iCs/>
              </w:rPr>
              <w:t>Suflete tari</w:t>
            </w:r>
          </w:p>
        </w:tc>
        <w:tc>
          <w:tcPr>
            <w:tcW w:w="614" w:type="dxa"/>
          </w:tcPr>
          <w:p w14:paraId="53071067" w14:textId="77777777" w:rsidR="000836FD" w:rsidRDefault="00000000">
            <w:pPr>
              <w:spacing w:after="240"/>
              <w:jc w:val="both"/>
            </w:pPr>
            <w:r>
              <w:t>2</w:t>
            </w:r>
          </w:p>
        </w:tc>
        <w:tc>
          <w:tcPr>
            <w:tcW w:w="705" w:type="dxa"/>
          </w:tcPr>
          <w:p w14:paraId="510D1536" w14:textId="77777777" w:rsidR="000836FD" w:rsidRDefault="000836FD">
            <w:pPr>
              <w:spacing w:after="240"/>
              <w:jc w:val="both"/>
            </w:pPr>
          </w:p>
        </w:tc>
        <w:tc>
          <w:tcPr>
            <w:tcW w:w="2224" w:type="dxa"/>
            <w:tcBorders>
              <w:top w:val="single" w:sz="4" w:space="0" w:color="000000"/>
            </w:tcBorders>
          </w:tcPr>
          <w:p w14:paraId="7DF391A1" w14:textId="77777777" w:rsidR="000836FD" w:rsidRDefault="00000000">
            <w:pPr>
              <w:jc w:val="both"/>
            </w:pPr>
            <w:r>
              <w:t>Lectura pe secvențe, analiza conflictului, identificarea ideilor dominante, problematizarea, interpretarea relației ideal–realitate</w:t>
            </w:r>
          </w:p>
        </w:tc>
        <w:tc>
          <w:tcPr>
            <w:tcW w:w="1418" w:type="dxa"/>
          </w:tcPr>
          <w:p w14:paraId="0426C59A" w14:textId="77777777" w:rsidR="000836FD" w:rsidRDefault="000836FD">
            <w:pPr>
              <w:spacing w:after="240"/>
              <w:jc w:val="both"/>
              <w:rPr>
                <w:sz w:val="16"/>
                <w:szCs w:val="16"/>
              </w:rPr>
            </w:pPr>
          </w:p>
        </w:tc>
      </w:tr>
      <w:tr w:rsidR="000836FD" w14:paraId="6152C5F3" w14:textId="77777777">
        <w:trPr>
          <w:trHeight w:val="1160"/>
        </w:trPr>
        <w:tc>
          <w:tcPr>
            <w:tcW w:w="570" w:type="dxa"/>
          </w:tcPr>
          <w:p w14:paraId="2484ED87" w14:textId="77777777" w:rsidR="000836FD" w:rsidRDefault="00000000">
            <w:pPr>
              <w:jc w:val="both"/>
            </w:pPr>
            <w:r>
              <w:lastRenderedPageBreak/>
              <w:t>42.</w:t>
            </w:r>
          </w:p>
        </w:tc>
        <w:tc>
          <w:tcPr>
            <w:tcW w:w="1635" w:type="dxa"/>
            <w:vMerge/>
          </w:tcPr>
          <w:p w14:paraId="1A991C0D" w14:textId="77777777" w:rsidR="000836FD" w:rsidRDefault="000836FD">
            <w:pPr>
              <w:widowControl w:val="0"/>
              <w:pBdr>
                <w:top w:val="nil"/>
                <w:left w:val="nil"/>
                <w:bottom w:val="nil"/>
                <w:right w:val="nil"/>
                <w:between w:val="nil"/>
              </w:pBdr>
              <w:spacing w:line="276" w:lineRule="auto"/>
            </w:pPr>
          </w:p>
        </w:tc>
        <w:tc>
          <w:tcPr>
            <w:tcW w:w="1860" w:type="dxa"/>
            <w:vMerge/>
          </w:tcPr>
          <w:p w14:paraId="7ED5E78D" w14:textId="77777777" w:rsidR="000836FD" w:rsidRDefault="000836FD">
            <w:pPr>
              <w:widowControl w:val="0"/>
              <w:pBdr>
                <w:top w:val="nil"/>
                <w:left w:val="nil"/>
                <w:bottom w:val="nil"/>
                <w:right w:val="nil"/>
                <w:between w:val="nil"/>
              </w:pBdr>
              <w:spacing w:line="276" w:lineRule="auto"/>
            </w:pPr>
          </w:p>
        </w:tc>
        <w:tc>
          <w:tcPr>
            <w:tcW w:w="2593" w:type="dxa"/>
          </w:tcPr>
          <w:p w14:paraId="6F20FB57" w14:textId="77777777" w:rsidR="000836FD" w:rsidRDefault="00000000">
            <w:pPr>
              <w:tabs>
                <w:tab w:val="center" w:pos="2263"/>
              </w:tabs>
              <w:rPr>
                <w:i/>
                <w:iCs/>
              </w:rPr>
            </w:pPr>
            <w:r>
              <w:t>5. Personajul dramatic între idee, pasiune și acțiune. Construcția conflictului în drama modernă</w:t>
            </w:r>
          </w:p>
        </w:tc>
        <w:tc>
          <w:tcPr>
            <w:tcW w:w="2268" w:type="dxa"/>
          </w:tcPr>
          <w:p w14:paraId="5F5720D4" w14:textId="77777777" w:rsidR="000836FD" w:rsidRDefault="00000000">
            <w:pPr>
              <w:spacing w:after="240"/>
              <w:rPr>
                <w:i/>
                <w:iCs/>
              </w:rPr>
            </w:pPr>
            <w:r>
              <w:rPr>
                <w:i/>
                <w:iCs/>
              </w:rPr>
              <w:t>Suflete tari</w:t>
            </w:r>
            <w:r>
              <w:t>; secvențe reprezentative pentru construcția personajelor; fragmente critice</w:t>
            </w:r>
          </w:p>
        </w:tc>
        <w:tc>
          <w:tcPr>
            <w:tcW w:w="614" w:type="dxa"/>
          </w:tcPr>
          <w:p w14:paraId="2C935855" w14:textId="77777777" w:rsidR="000836FD" w:rsidRDefault="00000000">
            <w:pPr>
              <w:spacing w:after="240"/>
              <w:jc w:val="both"/>
            </w:pPr>
            <w:r>
              <w:t>2</w:t>
            </w:r>
          </w:p>
        </w:tc>
        <w:tc>
          <w:tcPr>
            <w:tcW w:w="705" w:type="dxa"/>
          </w:tcPr>
          <w:p w14:paraId="2BB07D43" w14:textId="77777777" w:rsidR="000836FD" w:rsidRDefault="000836FD">
            <w:pPr>
              <w:spacing w:after="240"/>
              <w:jc w:val="both"/>
            </w:pPr>
          </w:p>
        </w:tc>
        <w:tc>
          <w:tcPr>
            <w:tcW w:w="2224" w:type="dxa"/>
            <w:tcBorders>
              <w:top w:val="single" w:sz="4" w:space="0" w:color="000000"/>
              <w:bottom w:val="single" w:sz="4" w:space="0" w:color="000000"/>
            </w:tcBorders>
          </w:tcPr>
          <w:p w14:paraId="2CC238A6" w14:textId="77777777" w:rsidR="000836FD" w:rsidRDefault="00000000">
            <w:r>
              <w:t>Fișa personajului, matricea personaj–conflict, analiza relațiilor dintre personaje, caracterizarea indirectă, argumentarea interpretării</w:t>
            </w:r>
          </w:p>
        </w:tc>
        <w:tc>
          <w:tcPr>
            <w:tcW w:w="1418" w:type="dxa"/>
          </w:tcPr>
          <w:p w14:paraId="320412D2" w14:textId="77777777" w:rsidR="000836FD" w:rsidRDefault="000836FD">
            <w:pPr>
              <w:spacing w:after="240"/>
              <w:jc w:val="both"/>
              <w:rPr>
                <w:sz w:val="16"/>
                <w:szCs w:val="16"/>
              </w:rPr>
            </w:pPr>
          </w:p>
        </w:tc>
      </w:tr>
      <w:tr w:rsidR="000836FD" w14:paraId="373ADB9C" w14:textId="77777777">
        <w:trPr>
          <w:trHeight w:val="1574"/>
        </w:trPr>
        <w:tc>
          <w:tcPr>
            <w:tcW w:w="570" w:type="dxa"/>
          </w:tcPr>
          <w:p w14:paraId="3F80D5F1" w14:textId="77777777" w:rsidR="000836FD" w:rsidRDefault="00000000">
            <w:pPr>
              <w:jc w:val="both"/>
            </w:pPr>
            <w:r>
              <w:t>43.</w:t>
            </w:r>
          </w:p>
        </w:tc>
        <w:tc>
          <w:tcPr>
            <w:tcW w:w="1635" w:type="dxa"/>
            <w:vMerge/>
          </w:tcPr>
          <w:p w14:paraId="4C9C5026" w14:textId="77777777" w:rsidR="000836FD" w:rsidRDefault="000836FD">
            <w:pPr>
              <w:widowControl w:val="0"/>
              <w:pBdr>
                <w:top w:val="nil"/>
                <w:left w:val="nil"/>
                <w:bottom w:val="nil"/>
                <w:right w:val="nil"/>
                <w:between w:val="nil"/>
              </w:pBdr>
              <w:spacing w:line="276" w:lineRule="auto"/>
            </w:pPr>
          </w:p>
        </w:tc>
        <w:tc>
          <w:tcPr>
            <w:tcW w:w="1860" w:type="dxa"/>
            <w:vMerge/>
          </w:tcPr>
          <w:p w14:paraId="23BB943A" w14:textId="77777777" w:rsidR="000836FD" w:rsidRDefault="000836FD">
            <w:pPr>
              <w:widowControl w:val="0"/>
              <w:pBdr>
                <w:top w:val="nil"/>
                <w:left w:val="nil"/>
                <w:bottom w:val="nil"/>
                <w:right w:val="nil"/>
                <w:between w:val="nil"/>
              </w:pBdr>
              <w:spacing w:line="276" w:lineRule="auto"/>
            </w:pPr>
          </w:p>
        </w:tc>
        <w:tc>
          <w:tcPr>
            <w:tcW w:w="2593" w:type="dxa"/>
          </w:tcPr>
          <w:p w14:paraId="6E32476A" w14:textId="77777777" w:rsidR="000836FD" w:rsidRDefault="00000000">
            <w:pPr>
              <w:tabs>
                <w:tab w:val="center" w:pos="2263"/>
              </w:tabs>
            </w:pPr>
            <w:r>
              <w:t>6. Iubire, cunoaștere și conștiință în lirica lui Camil Petrescu</w:t>
            </w:r>
          </w:p>
          <w:p w14:paraId="19EA9F40" w14:textId="77777777" w:rsidR="000836FD" w:rsidRDefault="000836FD">
            <w:pPr>
              <w:tabs>
                <w:tab w:val="center" w:pos="2263"/>
              </w:tabs>
            </w:pPr>
          </w:p>
          <w:p w14:paraId="58EC29E6" w14:textId="77777777" w:rsidR="000836FD" w:rsidRDefault="00000000">
            <w:pPr>
              <w:tabs>
                <w:tab w:val="center" w:pos="2263"/>
              </w:tabs>
              <w:rPr>
                <w:b/>
                <w:bCs/>
              </w:rPr>
            </w:pPr>
            <w:r>
              <w:rPr>
                <w:b/>
                <w:bCs/>
              </w:rPr>
              <w:t>Lecție de sinteză</w:t>
            </w:r>
          </w:p>
          <w:p w14:paraId="7710399D" w14:textId="77777777" w:rsidR="000836FD" w:rsidRDefault="00000000">
            <w:pPr>
              <w:tabs>
                <w:tab w:val="center" w:pos="2263"/>
              </w:tabs>
              <w:rPr>
                <w:b/>
                <w:bCs/>
                <w:i/>
                <w:iCs/>
              </w:rPr>
            </w:pPr>
            <w:r>
              <w:t>Camil Petrescu – opera literară și valorile existenței umane</w:t>
            </w:r>
          </w:p>
        </w:tc>
        <w:tc>
          <w:tcPr>
            <w:tcW w:w="2268" w:type="dxa"/>
          </w:tcPr>
          <w:p w14:paraId="447F2CCD" w14:textId="77777777" w:rsidR="000836FD" w:rsidRDefault="00000000">
            <w:pPr>
              <w:spacing w:after="240"/>
              <w:rPr>
                <w:i/>
                <w:iCs/>
              </w:rPr>
            </w:pPr>
            <w:r>
              <w:rPr>
                <w:i/>
                <w:iCs/>
              </w:rPr>
              <w:t>Selecție de poezii</w:t>
            </w:r>
          </w:p>
        </w:tc>
        <w:tc>
          <w:tcPr>
            <w:tcW w:w="614" w:type="dxa"/>
          </w:tcPr>
          <w:p w14:paraId="5DE69C8C" w14:textId="77777777" w:rsidR="000836FD" w:rsidRDefault="00000000">
            <w:pPr>
              <w:spacing w:after="240"/>
              <w:jc w:val="both"/>
            </w:pPr>
            <w:r>
              <w:t>1</w:t>
            </w:r>
          </w:p>
          <w:p w14:paraId="73108C29" w14:textId="77777777" w:rsidR="000836FD" w:rsidRDefault="000836FD">
            <w:pPr>
              <w:spacing w:after="240"/>
              <w:jc w:val="both"/>
            </w:pPr>
          </w:p>
          <w:p w14:paraId="5CDDF0E9" w14:textId="77777777" w:rsidR="000836FD" w:rsidRDefault="00000000">
            <w:pPr>
              <w:spacing w:after="240"/>
              <w:jc w:val="both"/>
            </w:pPr>
            <w:r>
              <w:t>1</w:t>
            </w:r>
          </w:p>
        </w:tc>
        <w:tc>
          <w:tcPr>
            <w:tcW w:w="705" w:type="dxa"/>
          </w:tcPr>
          <w:p w14:paraId="497009C3" w14:textId="77777777" w:rsidR="000836FD" w:rsidRDefault="000836FD">
            <w:pPr>
              <w:spacing w:after="240"/>
              <w:jc w:val="both"/>
            </w:pPr>
          </w:p>
        </w:tc>
        <w:tc>
          <w:tcPr>
            <w:tcW w:w="2224" w:type="dxa"/>
            <w:tcBorders>
              <w:top w:val="single" w:sz="4" w:space="0" w:color="000000"/>
            </w:tcBorders>
          </w:tcPr>
          <w:p w14:paraId="6A3365FD" w14:textId="77777777" w:rsidR="000836FD" w:rsidRDefault="00000000">
            <w:r>
              <w:t>Recapitulare tematică, harta motivelor, lectura comparativă, sarcini de sinteză, exerciții integrate de tip BAC</w:t>
            </w:r>
          </w:p>
        </w:tc>
        <w:tc>
          <w:tcPr>
            <w:tcW w:w="1418" w:type="dxa"/>
          </w:tcPr>
          <w:p w14:paraId="50DC872E" w14:textId="77777777" w:rsidR="000836FD" w:rsidRDefault="000836FD">
            <w:pPr>
              <w:spacing w:after="240"/>
              <w:jc w:val="both"/>
              <w:rPr>
                <w:sz w:val="16"/>
                <w:szCs w:val="16"/>
              </w:rPr>
            </w:pPr>
          </w:p>
        </w:tc>
      </w:tr>
      <w:tr w:rsidR="000836FD" w14:paraId="2F1F9726" w14:textId="77777777">
        <w:trPr>
          <w:trHeight w:val="1160"/>
        </w:trPr>
        <w:tc>
          <w:tcPr>
            <w:tcW w:w="570" w:type="dxa"/>
          </w:tcPr>
          <w:p w14:paraId="6807B8BA" w14:textId="77777777" w:rsidR="000836FD" w:rsidRDefault="00000000">
            <w:pPr>
              <w:jc w:val="both"/>
            </w:pPr>
            <w:r>
              <w:t>44.</w:t>
            </w:r>
          </w:p>
        </w:tc>
        <w:tc>
          <w:tcPr>
            <w:tcW w:w="1635" w:type="dxa"/>
            <w:vMerge/>
          </w:tcPr>
          <w:p w14:paraId="0B46953C" w14:textId="77777777" w:rsidR="000836FD" w:rsidRDefault="000836FD">
            <w:pPr>
              <w:widowControl w:val="0"/>
              <w:pBdr>
                <w:top w:val="nil"/>
                <w:left w:val="nil"/>
                <w:bottom w:val="nil"/>
                <w:right w:val="nil"/>
                <w:between w:val="nil"/>
              </w:pBdr>
              <w:spacing w:line="276" w:lineRule="auto"/>
            </w:pPr>
          </w:p>
        </w:tc>
        <w:tc>
          <w:tcPr>
            <w:tcW w:w="1860" w:type="dxa"/>
            <w:vMerge/>
          </w:tcPr>
          <w:p w14:paraId="2DD7D439" w14:textId="77777777" w:rsidR="000836FD" w:rsidRDefault="000836FD">
            <w:pPr>
              <w:widowControl w:val="0"/>
              <w:pBdr>
                <w:top w:val="nil"/>
                <w:left w:val="nil"/>
                <w:bottom w:val="nil"/>
                <w:right w:val="nil"/>
                <w:between w:val="nil"/>
              </w:pBdr>
              <w:spacing w:line="276" w:lineRule="auto"/>
            </w:pPr>
          </w:p>
        </w:tc>
        <w:tc>
          <w:tcPr>
            <w:tcW w:w="2593" w:type="dxa"/>
          </w:tcPr>
          <w:p w14:paraId="4BF555BD" w14:textId="77777777" w:rsidR="000836FD" w:rsidRDefault="00000000">
            <w:pPr>
              <w:tabs>
                <w:tab w:val="center" w:pos="2263"/>
              </w:tabs>
              <w:rPr>
                <w:i/>
                <w:iCs/>
              </w:rPr>
            </w:pPr>
            <w:r>
              <w:rPr>
                <w:i/>
                <w:iCs/>
              </w:rPr>
              <w:t>7.Evaluare sumativă</w:t>
            </w:r>
          </w:p>
        </w:tc>
        <w:tc>
          <w:tcPr>
            <w:tcW w:w="2268" w:type="dxa"/>
          </w:tcPr>
          <w:p w14:paraId="1DE714FF" w14:textId="77777777" w:rsidR="000836FD" w:rsidRDefault="00000000">
            <w:pPr>
              <w:spacing w:after="240"/>
              <w:rPr>
                <w:i/>
                <w:iCs/>
              </w:rPr>
            </w:pPr>
            <w:r>
              <w:t>Texte literare studiate și/sau text la prima vedere; itemi și cerințe de tip BAC</w:t>
            </w:r>
          </w:p>
        </w:tc>
        <w:tc>
          <w:tcPr>
            <w:tcW w:w="614" w:type="dxa"/>
          </w:tcPr>
          <w:p w14:paraId="451D2C3D" w14:textId="77777777" w:rsidR="000836FD" w:rsidRDefault="00000000">
            <w:pPr>
              <w:spacing w:after="240"/>
              <w:jc w:val="both"/>
            </w:pPr>
            <w:r>
              <w:t>2</w:t>
            </w:r>
          </w:p>
        </w:tc>
        <w:tc>
          <w:tcPr>
            <w:tcW w:w="705" w:type="dxa"/>
            <w:tcBorders>
              <w:bottom w:val="single" w:sz="4" w:space="0" w:color="000000"/>
            </w:tcBorders>
          </w:tcPr>
          <w:p w14:paraId="0B370372" w14:textId="77777777" w:rsidR="000836FD" w:rsidRDefault="000836FD">
            <w:pPr>
              <w:spacing w:after="240"/>
              <w:jc w:val="both"/>
            </w:pPr>
          </w:p>
        </w:tc>
        <w:tc>
          <w:tcPr>
            <w:tcW w:w="2224" w:type="dxa"/>
            <w:tcBorders>
              <w:top w:val="single" w:sz="4" w:space="0" w:color="000000"/>
              <w:bottom w:val="single" w:sz="4" w:space="0" w:color="000000"/>
            </w:tcBorders>
          </w:tcPr>
          <w:p w14:paraId="588BD360" w14:textId="77777777" w:rsidR="000836FD" w:rsidRDefault="00000000">
            <w:pPr>
              <w:jc w:val="both"/>
            </w:pPr>
            <w:r>
              <w:t>rezolvarea individuală, analiza textului, redactarea răspunsului argumentat</w:t>
            </w:r>
          </w:p>
        </w:tc>
        <w:tc>
          <w:tcPr>
            <w:tcW w:w="1418" w:type="dxa"/>
          </w:tcPr>
          <w:p w14:paraId="0738F51A" w14:textId="77777777" w:rsidR="000836FD" w:rsidRDefault="000836FD">
            <w:pPr>
              <w:spacing w:after="240"/>
              <w:jc w:val="both"/>
              <w:rPr>
                <w:sz w:val="16"/>
                <w:szCs w:val="16"/>
              </w:rPr>
            </w:pPr>
          </w:p>
        </w:tc>
      </w:tr>
      <w:tr w:rsidR="000836FD" w14:paraId="44EBF4A1" w14:textId="77777777">
        <w:trPr>
          <w:trHeight w:val="1160"/>
        </w:trPr>
        <w:tc>
          <w:tcPr>
            <w:tcW w:w="570" w:type="dxa"/>
          </w:tcPr>
          <w:p w14:paraId="69F66930" w14:textId="77777777" w:rsidR="000836FD" w:rsidRDefault="00000000">
            <w:pPr>
              <w:jc w:val="both"/>
            </w:pPr>
            <w:r>
              <w:t>45.</w:t>
            </w:r>
          </w:p>
        </w:tc>
        <w:tc>
          <w:tcPr>
            <w:tcW w:w="1635" w:type="dxa"/>
            <w:vMerge/>
          </w:tcPr>
          <w:p w14:paraId="2D2E5538" w14:textId="77777777" w:rsidR="000836FD" w:rsidRDefault="000836FD">
            <w:pPr>
              <w:widowControl w:val="0"/>
              <w:pBdr>
                <w:top w:val="nil"/>
                <w:left w:val="nil"/>
                <w:bottom w:val="nil"/>
                <w:right w:val="nil"/>
                <w:between w:val="nil"/>
              </w:pBdr>
              <w:spacing w:line="276" w:lineRule="auto"/>
            </w:pPr>
          </w:p>
        </w:tc>
        <w:tc>
          <w:tcPr>
            <w:tcW w:w="1860" w:type="dxa"/>
            <w:vMerge/>
          </w:tcPr>
          <w:p w14:paraId="658805B5" w14:textId="77777777" w:rsidR="000836FD" w:rsidRDefault="000836FD">
            <w:pPr>
              <w:widowControl w:val="0"/>
              <w:pBdr>
                <w:top w:val="nil"/>
                <w:left w:val="nil"/>
                <w:bottom w:val="nil"/>
                <w:right w:val="nil"/>
                <w:between w:val="nil"/>
              </w:pBdr>
              <w:spacing w:line="276" w:lineRule="auto"/>
            </w:pPr>
          </w:p>
        </w:tc>
        <w:tc>
          <w:tcPr>
            <w:tcW w:w="2593" w:type="dxa"/>
          </w:tcPr>
          <w:p w14:paraId="2E4FCBB8" w14:textId="77777777" w:rsidR="000836FD" w:rsidRDefault="00000000">
            <w:r>
              <w:rPr>
                <w:i/>
                <w:iCs/>
              </w:rPr>
              <w:t>8.</w:t>
            </w:r>
            <w:r>
              <w:t xml:space="preserve"> Analiza și valorificarea rezultatelor evaluării</w:t>
            </w:r>
          </w:p>
          <w:p w14:paraId="464718F3" w14:textId="77777777" w:rsidR="000836FD" w:rsidRDefault="000836FD">
            <w:pPr>
              <w:tabs>
                <w:tab w:val="center" w:pos="2263"/>
              </w:tabs>
              <w:rPr>
                <w:i/>
                <w:iCs/>
              </w:rPr>
            </w:pPr>
          </w:p>
          <w:p w14:paraId="30950A94" w14:textId="77777777" w:rsidR="000836FD" w:rsidRDefault="00000000">
            <w:pPr>
              <w:tabs>
                <w:tab w:val="center" w:pos="2263"/>
              </w:tabs>
            </w:pPr>
            <w:r>
              <w:rPr>
                <w:b/>
                <w:bCs/>
              </w:rPr>
              <w:t>Atelier de reflecție</w:t>
            </w:r>
          </w:p>
          <w:p w14:paraId="60C3A39C" w14:textId="77777777" w:rsidR="000836FD" w:rsidRDefault="00000000">
            <w:pPr>
              <w:tabs>
                <w:tab w:val="center" w:pos="2263"/>
              </w:tabs>
              <w:rPr>
                <w:i/>
                <w:iCs/>
              </w:rPr>
            </w:pPr>
            <w:r>
              <w:t>Camil Petrescu – literatura ca experiență de cunoaștere și formare personală</w:t>
            </w:r>
          </w:p>
        </w:tc>
        <w:tc>
          <w:tcPr>
            <w:tcW w:w="2268" w:type="dxa"/>
          </w:tcPr>
          <w:p w14:paraId="4C687B53" w14:textId="77777777" w:rsidR="000836FD" w:rsidRDefault="00000000">
            <w:pPr>
              <w:spacing w:after="240"/>
              <w:rPr>
                <w:i/>
                <w:iCs/>
              </w:rPr>
            </w:pPr>
            <w:r>
              <w:t>Lucrările elevilor; barem; exerciții de remediere</w:t>
            </w:r>
          </w:p>
        </w:tc>
        <w:tc>
          <w:tcPr>
            <w:tcW w:w="614" w:type="dxa"/>
          </w:tcPr>
          <w:p w14:paraId="5F500F52" w14:textId="77777777" w:rsidR="000836FD" w:rsidRDefault="00000000">
            <w:pPr>
              <w:spacing w:after="240"/>
              <w:jc w:val="both"/>
            </w:pPr>
            <w:r>
              <w:t>1</w:t>
            </w:r>
          </w:p>
          <w:p w14:paraId="1D689369" w14:textId="77777777" w:rsidR="000836FD" w:rsidRDefault="000836FD">
            <w:pPr>
              <w:spacing w:after="240"/>
              <w:jc w:val="both"/>
            </w:pPr>
          </w:p>
          <w:p w14:paraId="4FEBD5B8" w14:textId="77777777" w:rsidR="000836FD" w:rsidRDefault="00000000">
            <w:pPr>
              <w:spacing w:after="240"/>
              <w:jc w:val="both"/>
            </w:pPr>
            <w:r>
              <w:t>1</w:t>
            </w:r>
          </w:p>
        </w:tc>
        <w:tc>
          <w:tcPr>
            <w:tcW w:w="705" w:type="dxa"/>
            <w:tcBorders>
              <w:top w:val="single" w:sz="4" w:space="0" w:color="000000"/>
            </w:tcBorders>
          </w:tcPr>
          <w:p w14:paraId="2572E4FD" w14:textId="77777777" w:rsidR="000836FD" w:rsidRDefault="000836FD">
            <w:pPr>
              <w:spacing w:after="240"/>
              <w:jc w:val="both"/>
            </w:pPr>
          </w:p>
        </w:tc>
        <w:tc>
          <w:tcPr>
            <w:tcW w:w="2224" w:type="dxa"/>
            <w:tcBorders>
              <w:top w:val="single" w:sz="4" w:space="0" w:color="000000"/>
            </w:tcBorders>
          </w:tcPr>
          <w:p w14:paraId="43C77C07" w14:textId="77777777" w:rsidR="000836FD" w:rsidRDefault="00000000">
            <w:pPr>
              <w:jc w:val="both"/>
            </w:pPr>
            <w:r>
              <w:t>Analiza erorilor, autocorectarea, reflecția metacognitivă, activități diferențiate, stabilirea obiectivelor de progres</w:t>
            </w:r>
          </w:p>
          <w:p w14:paraId="56EDE245" w14:textId="77777777" w:rsidR="000836FD" w:rsidRDefault="000836FD">
            <w:pPr>
              <w:jc w:val="both"/>
            </w:pPr>
          </w:p>
          <w:p w14:paraId="7F0E6713" w14:textId="77777777" w:rsidR="000836FD" w:rsidRDefault="000836FD">
            <w:pPr>
              <w:jc w:val="both"/>
            </w:pPr>
          </w:p>
          <w:p w14:paraId="66954753" w14:textId="77777777" w:rsidR="000836FD" w:rsidRDefault="000836FD">
            <w:pPr>
              <w:jc w:val="both"/>
            </w:pPr>
          </w:p>
          <w:p w14:paraId="07DE2C13" w14:textId="77777777" w:rsidR="000836FD" w:rsidRDefault="000836FD">
            <w:pPr>
              <w:jc w:val="both"/>
            </w:pPr>
          </w:p>
        </w:tc>
        <w:tc>
          <w:tcPr>
            <w:tcW w:w="1418" w:type="dxa"/>
          </w:tcPr>
          <w:p w14:paraId="714D7E1C" w14:textId="77777777" w:rsidR="000836FD" w:rsidRDefault="000836FD">
            <w:pPr>
              <w:spacing w:after="240"/>
              <w:jc w:val="both"/>
              <w:rPr>
                <w:sz w:val="16"/>
                <w:szCs w:val="16"/>
              </w:rPr>
            </w:pPr>
          </w:p>
        </w:tc>
      </w:tr>
      <w:tr w:rsidR="000836FD" w14:paraId="4F5BA196" w14:textId="77777777">
        <w:trPr>
          <w:trHeight w:val="261"/>
        </w:trPr>
        <w:tc>
          <w:tcPr>
            <w:tcW w:w="13887" w:type="dxa"/>
            <w:gridSpan w:val="9"/>
            <w:tcBorders>
              <w:bottom w:val="single" w:sz="4" w:space="0" w:color="000000"/>
            </w:tcBorders>
            <w:shd w:val="clear" w:color="auto" w:fill="E7E6E6"/>
          </w:tcPr>
          <w:p w14:paraId="2B149317" w14:textId="77777777" w:rsidR="000836FD" w:rsidRDefault="00000000">
            <w:pPr>
              <w:jc w:val="center"/>
              <w:rPr>
                <w:b/>
                <w:bCs/>
                <w:i/>
                <w:iCs/>
              </w:rPr>
            </w:pPr>
            <w:r>
              <w:rPr>
                <w:b/>
                <w:bCs/>
                <w:sz w:val="28"/>
                <w:szCs w:val="28"/>
              </w:rPr>
              <w:lastRenderedPageBreak/>
              <w:t>Unitatea de învățare nr. 7</w:t>
            </w:r>
            <w:r>
              <w:rPr>
                <w:b/>
                <w:bCs/>
              </w:rPr>
              <w:t xml:space="preserve"> GRIGORE VIERU . Universul artistic.</w:t>
            </w:r>
            <w:r>
              <w:rPr>
                <w:b/>
                <w:bCs/>
                <w:sz w:val="28"/>
                <w:szCs w:val="28"/>
              </w:rPr>
              <w:t>16 ore</w:t>
            </w:r>
          </w:p>
        </w:tc>
      </w:tr>
      <w:tr w:rsidR="000836FD" w14:paraId="582208BC" w14:textId="77777777">
        <w:trPr>
          <w:trHeight w:val="706"/>
        </w:trPr>
        <w:tc>
          <w:tcPr>
            <w:tcW w:w="570" w:type="dxa"/>
          </w:tcPr>
          <w:p w14:paraId="0952D53B" w14:textId="77777777" w:rsidR="000836FD" w:rsidRDefault="00000000">
            <w:pPr>
              <w:spacing w:after="240"/>
              <w:jc w:val="both"/>
            </w:pPr>
            <w:r>
              <w:t>46.</w:t>
            </w:r>
          </w:p>
        </w:tc>
        <w:tc>
          <w:tcPr>
            <w:tcW w:w="1635" w:type="dxa"/>
            <w:vMerge w:val="restart"/>
          </w:tcPr>
          <w:p w14:paraId="49CAF4D3" w14:textId="77777777" w:rsidR="000836FD" w:rsidRDefault="00000000">
            <w:pPr>
              <w:jc w:val="both"/>
            </w:pPr>
            <w:r>
              <w:t>3. Lectura și interpretarea textelor literare și de graniță, demonstrând gândire critică și atașament față de valorile naționale și general-umane.</w:t>
            </w:r>
          </w:p>
          <w:p w14:paraId="0A1F2BEE" w14:textId="77777777" w:rsidR="000836FD" w:rsidRDefault="000836FD">
            <w:pPr>
              <w:jc w:val="both"/>
            </w:pPr>
          </w:p>
          <w:p w14:paraId="68E504CD" w14:textId="77777777" w:rsidR="000836FD" w:rsidRDefault="00000000">
            <w:r>
              <w:t xml:space="preserve">5. Aplicarea normelor limbii române literare (gramaticale, ortografice, </w:t>
            </w:r>
            <w:proofErr w:type="spellStart"/>
            <w:r>
              <w:t>punctuaţionale</w:t>
            </w:r>
            <w:proofErr w:type="spellEnd"/>
          </w:p>
          <w:p w14:paraId="34F62748" w14:textId="77777777" w:rsidR="000836FD" w:rsidRDefault="00000000">
            <w:r>
              <w:t>și stilistice) în exprimarea orală și scrisă, demonstrând discernământ și cultură lingvistică.</w:t>
            </w:r>
          </w:p>
          <w:p w14:paraId="624DC3D4" w14:textId="77777777" w:rsidR="000836FD" w:rsidRDefault="000836FD"/>
          <w:p w14:paraId="5C5E9194" w14:textId="77777777" w:rsidR="000836FD" w:rsidRDefault="00000000">
            <w:pPr>
              <w:spacing w:after="240"/>
            </w:pPr>
            <w:r>
              <w:t xml:space="preserve">6. Valorificarea experiențelor lingvistice și de lectură în vederea </w:t>
            </w:r>
            <w:r>
              <w:lastRenderedPageBreak/>
              <w:t>dezvoltării personale pe parcursul vieții, demonstrând interes axiologic și estetic.</w:t>
            </w:r>
          </w:p>
        </w:tc>
        <w:tc>
          <w:tcPr>
            <w:tcW w:w="1860" w:type="dxa"/>
            <w:vMerge w:val="restart"/>
          </w:tcPr>
          <w:p w14:paraId="3303B462" w14:textId="77777777" w:rsidR="000836FD" w:rsidRDefault="00000000">
            <w:pPr>
              <w:jc w:val="both"/>
            </w:pPr>
            <w:r>
              <w:lastRenderedPageBreak/>
              <w:t>3.2. Intercalarea secvențelor rezumative și a citatelor din textul literar și de graniță în procesul de interpretare.</w:t>
            </w:r>
          </w:p>
          <w:p w14:paraId="302BD05F" w14:textId="77777777" w:rsidR="000836FD" w:rsidRDefault="000836FD">
            <w:pPr>
              <w:jc w:val="both"/>
            </w:pPr>
          </w:p>
          <w:p w14:paraId="1BE58BE7" w14:textId="77777777" w:rsidR="000836FD" w:rsidRDefault="00000000">
            <w:pPr>
              <w:jc w:val="both"/>
            </w:pPr>
            <w:r>
              <w:t>3.4. Integrarea noțiunilor de teorie literară și a platformelor estetice în interpretarea textului literar și de graniță.</w:t>
            </w:r>
          </w:p>
          <w:p w14:paraId="5034EA05" w14:textId="77777777" w:rsidR="000836FD" w:rsidRDefault="000836FD">
            <w:pPr>
              <w:jc w:val="both"/>
            </w:pPr>
          </w:p>
          <w:p w14:paraId="19029823" w14:textId="77777777" w:rsidR="000836FD" w:rsidRDefault="00000000">
            <w:pPr>
              <w:jc w:val="both"/>
            </w:pPr>
            <w:r>
              <w:t xml:space="preserve">3.6. Interpretarea fenomenului literar </w:t>
            </w:r>
            <w:proofErr w:type="spellStart"/>
            <w:r>
              <w:t>naţional</w:t>
            </w:r>
            <w:proofErr w:type="spellEnd"/>
            <w:r>
              <w:t xml:space="preserve"> şi universal în raport cu dezvoltarea personală.</w:t>
            </w:r>
          </w:p>
          <w:p w14:paraId="139333C9" w14:textId="77777777" w:rsidR="000836FD" w:rsidRDefault="00000000">
            <w:pPr>
              <w:keepNext/>
              <w:tabs>
                <w:tab w:val="left" w:pos="720"/>
              </w:tabs>
            </w:pPr>
            <w:r>
              <w:t>5.1. Clarificarea exactă a lexicului terminologic gramatical și literar</w:t>
            </w:r>
          </w:p>
          <w:p w14:paraId="11365AEC" w14:textId="77777777" w:rsidR="000836FD" w:rsidRDefault="00000000">
            <w:pPr>
              <w:keepNext/>
              <w:tabs>
                <w:tab w:val="left" w:pos="720"/>
              </w:tabs>
            </w:pPr>
            <w:r>
              <w:t xml:space="preserve">6.1. Argumentarea orală și scrisă a </w:t>
            </w:r>
            <w:r>
              <w:lastRenderedPageBreak/>
              <w:t>unor opinii în viața cotidiană.</w:t>
            </w:r>
          </w:p>
          <w:p w14:paraId="6D4ACC59" w14:textId="77777777" w:rsidR="000836FD" w:rsidRDefault="00000000">
            <w:pPr>
              <w:keepNext/>
              <w:tabs>
                <w:tab w:val="left" w:pos="720"/>
              </w:tabs>
            </w:pPr>
            <w:r>
              <w:t>6.2. Integrarea experiențelor lingvistice și de lectură în diferite contexte școlare, sociale și culturale.</w:t>
            </w:r>
          </w:p>
        </w:tc>
        <w:tc>
          <w:tcPr>
            <w:tcW w:w="2593" w:type="dxa"/>
            <w:vMerge w:val="restart"/>
          </w:tcPr>
          <w:p w14:paraId="698E7082" w14:textId="77777777" w:rsidR="000836FD" w:rsidRDefault="000836FD">
            <w:pPr>
              <w:jc w:val="both"/>
            </w:pPr>
          </w:p>
          <w:p w14:paraId="187F26F0" w14:textId="77777777" w:rsidR="000836FD" w:rsidRDefault="00000000">
            <w:pPr>
              <w:spacing w:after="240"/>
              <w:jc w:val="both"/>
            </w:pPr>
            <w:r>
              <w:t>1. Grigore Vieru – personalitatea și universul liric.</w:t>
            </w:r>
          </w:p>
          <w:p w14:paraId="61057464" w14:textId="77777777" w:rsidR="000836FD" w:rsidRDefault="00000000">
            <w:pPr>
              <w:spacing w:after="240"/>
              <w:jc w:val="both"/>
            </w:pPr>
            <w:r>
              <w:t xml:space="preserve">Aforisme </w:t>
            </w:r>
            <w:proofErr w:type="spellStart"/>
            <w:r>
              <w:t>vierene</w:t>
            </w:r>
            <w:proofErr w:type="spellEnd"/>
          </w:p>
        </w:tc>
        <w:tc>
          <w:tcPr>
            <w:tcW w:w="2268" w:type="dxa"/>
            <w:vMerge w:val="restart"/>
          </w:tcPr>
          <w:p w14:paraId="294F0ACE" w14:textId="77777777" w:rsidR="000836FD" w:rsidRDefault="00000000">
            <w:r>
              <w:t xml:space="preserve">Grigore Vieru – </w:t>
            </w:r>
            <w:r>
              <w:rPr>
                <w:i/>
                <w:iCs/>
              </w:rPr>
              <w:t>Formular</w:t>
            </w:r>
            <w:r>
              <w:t xml:space="preserve">, </w:t>
            </w:r>
            <w:r>
              <w:rPr>
                <w:i/>
                <w:iCs/>
              </w:rPr>
              <w:t>Autobiografică</w:t>
            </w:r>
            <w:r>
              <w:t>; repere biografice; interviuri; fragmente de critică literară</w:t>
            </w:r>
          </w:p>
        </w:tc>
        <w:tc>
          <w:tcPr>
            <w:tcW w:w="614" w:type="dxa"/>
            <w:vMerge w:val="restart"/>
          </w:tcPr>
          <w:p w14:paraId="585E3895" w14:textId="77777777" w:rsidR="000836FD" w:rsidRDefault="00000000">
            <w:pPr>
              <w:jc w:val="both"/>
            </w:pPr>
            <w:r>
              <w:t>2</w:t>
            </w:r>
          </w:p>
          <w:p w14:paraId="31AD8B5D" w14:textId="77777777" w:rsidR="000836FD" w:rsidRDefault="000836FD">
            <w:pPr>
              <w:jc w:val="both"/>
            </w:pPr>
          </w:p>
        </w:tc>
        <w:tc>
          <w:tcPr>
            <w:tcW w:w="705" w:type="dxa"/>
            <w:vMerge w:val="restart"/>
          </w:tcPr>
          <w:p w14:paraId="69C84374" w14:textId="77777777" w:rsidR="000836FD" w:rsidRDefault="000836FD">
            <w:pPr>
              <w:spacing w:after="240"/>
              <w:jc w:val="both"/>
            </w:pPr>
          </w:p>
        </w:tc>
        <w:tc>
          <w:tcPr>
            <w:tcW w:w="2224" w:type="dxa"/>
            <w:vMerge w:val="restart"/>
          </w:tcPr>
          <w:p w14:paraId="42D09CB8" w14:textId="77777777" w:rsidR="000836FD" w:rsidRDefault="00000000">
            <w:pPr>
              <w:jc w:val="both"/>
            </w:pPr>
            <w:r>
              <w:t xml:space="preserve"> lectura biografică, portretul literar, harta universului liric, identificarea motivelor recurente, formularea unei sinteze</w:t>
            </w:r>
          </w:p>
        </w:tc>
        <w:tc>
          <w:tcPr>
            <w:tcW w:w="1418" w:type="dxa"/>
            <w:vMerge w:val="restart"/>
          </w:tcPr>
          <w:p w14:paraId="5819280B" w14:textId="77777777" w:rsidR="000836FD" w:rsidRDefault="000836FD">
            <w:pPr>
              <w:spacing w:after="240"/>
              <w:jc w:val="both"/>
              <w:rPr>
                <w:sz w:val="16"/>
                <w:szCs w:val="16"/>
              </w:rPr>
            </w:pPr>
          </w:p>
        </w:tc>
      </w:tr>
      <w:tr w:rsidR="000836FD" w14:paraId="2F9618F5" w14:textId="77777777">
        <w:trPr>
          <w:trHeight w:val="307"/>
        </w:trPr>
        <w:tc>
          <w:tcPr>
            <w:tcW w:w="570" w:type="dxa"/>
          </w:tcPr>
          <w:p w14:paraId="2CB5ECDD" w14:textId="77777777" w:rsidR="000836FD" w:rsidRDefault="000836FD">
            <w:pPr>
              <w:spacing w:after="240"/>
              <w:jc w:val="both"/>
            </w:pPr>
          </w:p>
        </w:tc>
        <w:tc>
          <w:tcPr>
            <w:tcW w:w="1635" w:type="dxa"/>
            <w:vMerge/>
          </w:tcPr>
          <w:p w14:paraId="5A4CA895" w14:textId="77777777" w:rsidR="000836FD" w:rsidRDefault="000836FD">
            <w:pPr>
              <w:widowControl w:val="0"/>
              <w:pBdr>
                <w:top w:val="nil"/>
                <w:left w:val="nil"/>
                <w:bottom w:val="nil"/>
                <w:right w:val="nil"/>
                <w:between w:val="nil"/>
              </w:pBdr>
              <w:spacing w:line="276" w:lineRule="auto"/>
            </w:pPr>
          </w:p>
        </w:tc>
        <w:tc>
          <w:tcPr>
            <w:tcW w:w="1860" w:type="dxa"/>
            <w:vMerge/>
          </w:tcPr>
          <w:p w14:paraId="49EC5536" w14:textId="77777777" w:rsidR="000836FD" w:rsidRDefault="000836FD">
            <w:pPr>
              <w:widowControl w:val="0"/>
              <w:pBdr>
                <w:top w:val="nil"/>
                <w:left w:val="nil"/>
                <w:bottom w:val="nil"/>
                <w:right w:val="nil"/>
                <w:between w:val="nil"/>
              </w:pBdr>
              <w:spacing w:line="276" w:lineRule="auto"/>
            </w:pPr>
          </w:p>
        </w:tc>
        <w:tc>
          <w:tcPr>
            <w:tcW w:w="2593" w:type="dxa"/>
            <w:vMerge/>
          </w:tcPr>
          <w:p w14:paraId="0A8DE6D7" w14:textId="77777777" w:rsidR="000836FD" w:rsidRDefault="000836FD">
            <w:pPr>
              <w:widowControl w:val="0"/>
              <w:pBdr>
                <w:top w:val="nil"/>
                <w:left w:val="nil"/>
                <w:bottom w:val="nil"/>
                <w:right w:val="nil"/>
                <w:between w:val="nil"/>
              </w:pBdr>
              <w:spacing w:line="276" w:lineRule="auto"/>
            </w:pPr>
          </w:p>
        </w:tc>
        <w:tc>
          <w:tcPr>
            <w:tcW w:w="2268" w:type="dxa"/>
            <w:vMerge/>
          </w:tcPr>
          <w:p w14:paraId="00DD8101" w14:textId="77777777" w:rsidR="000836FD" w:rsidRDefault="000836FD">
            <w:pPr>
              <w:widowControl w:val="0"/>
              <w:pBdr>
                <w:top w:val="nil"/>
                <w:left w:val="nil"/>
                <w:bottom w:val="nil"/>
                <w:right w:val="nil"/>
                <w:between w:val="nil"/>
              </w:pBdr>
              <w:spacing w:line="276" w:lineRule="auto"/>
            </w:pPr>
          </w:p>
        </w:tc>
        <w:tc>
          <w:tcPr>
            <w:tcW w:w="614" w:type="dxa"/>
            <w:vMerge/>
          </w:tcPr>
          <w:p w14:paraId="4CAAADFF" w14:textId="77777777" w:rsidR="000836FD" w:rsidRDefault="000836FD">
            <w:pPr>
              <w:widowControl w:val="0"/>
              <w:pBdr>
                <w:top w:val="nil"/>
                <w:left w:val="nil"/>
                <w:bottom w:val="nil"/>
                <w:right w:val="nil"/>
                <w:between w:val="nil"/>
              </w:pBdr>
              <w:spacing w:line="276" w:lineRule="auto"/>
            </w:pPr>
          </w:p>
        </w:tc>
        <w:tc>
          <w:tcPr>
            <w:tcW w:w="705" w:type="dxa"/>
            <w:vMerge/>
          </w:tcPr>
          <w:p w14:paraId="4AE1F70A" w14:textId="77777777" w:rsidR="000836FD" w:rsidRDefault="000836FD">
            <w:pPr>
              <w:widowControl w:val="0"/>
              <w:pBdr>
                <w:top w:val="nil"/>
                <w:left w:val="nil"/>
                <w:bottom w:val="nil"/>
                <w:right w:val="nil"/>
                <w:between w:val="nil"/>
              </w:pBdr>
              <w:spacing w:line="276" w:lineRule="auto"/>
            </w:pPr>
          </w:p>
        </w:tc>
        <w:tc>
          <w:tcPr>
            <w:tcW w:w="2224" w:type="dxa"/>
            <w:vMerge/>
          </w:tcPr>
          <w:p w14:paraId="59CF130C" w14:textId="77777777" w:rsidR="000836FD" w:rsidRDefault="000836FD">
            <w:pPr>
              <w:widowControl w:val="0"/>
              <w:pBdr>
                <w:top w:val="nil"/>
                <w:left w:val="nil"/>
                <w:bottom w:val="nil"/>
                <w:right w:val="nil"/>
                <w:between w:val="nil"/>
              </w:pBdr>
              <w:spacing w:line="276" w:lineRule="auto"/>
            </w:pPr>
          </w:p>
        </w:tc>
        <w:tc>
          <w:tcPr>
            <w:tcW w:w="1418" w:type="dxa"/>
            <w:vMerge/>
          </w:tcPr>
          <w:p w14:paraId="781A9A15" w14:textId="77777777" w:rsidR="000836FD" w:rsidRDefault="000836FD">
            <w:pPr>
              <w:widowControl w:val="0"/>
              <w:pBdr>
                <w:top w:val="nil"/>
                <w:left w:val="nil"/>
                <w:bottom w:val="nil"/>
                <w:right w:val="nil"/>
                <w:between w:val="nil"/>
              </w:pBdr>
              <w:spacing w:line="276" w:lineRule="auto"/>
            </w:pPr>
          </w:p>
        </w:tc>
      </w:tr>
      <w:tr w:rsidR="000836FD" w14:paraId="5704103E" w14:textId="77777777">
        <w:trPr>
          <w:trHeight w:val="307"/>
        </w:trPr>
        <w:tc>
          <w:tcPr>
            <w:tcW w:w="570" w:type="dxa"/>
          </w:tcPr>
          <w:p w14:paraId="2C483643" w14:textId="77777777" w:rsidR="000836FD" w:rsidRDefault="00000000">
            <w:pPr>
              <w:spacing w:after="240"/>
              <w:jc w:val="both"/>
            </w:pPr>
            <w:r>
              <w:t>47.</w:t>
            </w:r>
          </w:p>
        </w:tc>
        <w:tc>
          <w:tcPr>
            <w:tcW w:w="1635" w:type="dxa"/>
            <w:vMerge/>
          </w:tcPr>
          <w:p w14:paraId="69567836" w14:textId="77777777" w:rsidR="000836FD" w:rsidRDefault="000836FD">
            <w:pPr>
              <w:widowControl w:val="0"/>
              <w:pBdr>
                <w:top w:val="nil"/>
                <w:left w:val="nil"/>
                <w:bottom w:val="nil"/>
                <w:right w:val="nil"/>
                <w:between w:val="nil"/>
              </w:pBdr>
              <w:spacing w:line="276" w:lineRule="auto"/>
            </w:pPr>
          </w:p>
        </w:tc>
        <w:tc>
          <w:tcPr>
            <w:tcW w:w="1860" w:type="dxa"/>
            <w:vMerge/>
          </w:tcPr>
          <w:p w14:paraId="354EA196" w14:textId="77777777" w:rsidR="000836FD" w:rsidRDefault="000836FD">
            <w:pPr>
              <w:widowControl w:val="0"/>
              <w:pBdr>
                <w:top w:val="nil"/>
                <w:left w:val="nil"/>
                <w:bottom w:val="nil"/>
                <w:right w:val="nil"/>
                <w:between w:val="nil"/>
              </w:pBdr>
              <w:spacing w:line="276" w:lineRule="auto"/>
            </w:pPr>
          </w:p>
        </w:tc>
        <w:tc>
          <w:tcPr>
            <w:tcW w:w="2593" w:type="dxa"/>
          </w:tcPr>
          <w:p w14:paraId="2499B589" w14:textId="77777777" w:rsidR="000836FD" w:rsidRDefault="00000000">
            <w:pPr>
              <w:widowControl w:val="0"/>
              <w:pBdr>
                <w:top w:val="nil"/>
                <w:left w:val="nil"/>
                <w:bottom w:val="nil"/>
                <w:right w:val="nil"/>
                <w:between w:val="nil"/>
              </w:pBdr>
              <w:spacing w:line="276" w:lineRule="auto"/>
            </w:pPr>
            <w:r>
              <w:t>2. Imaginea mamei. Simbol al originii, iubirii și identității în lirica lui Grigore Vieru</w:t>
            </w:r>
          </w:p>
        </w:tc>
        <w:tc>
          <w:tcPr>
            <w:tcW w:w="2268" w:type="dxa"/>
          </w:tcPr>
          <w:p w14:paraId="37D60B88" w14:textId="77777777" w:rsidR="000836FD" w:rsidRDefault="00000000">
            <w:pPr>
              <w:widowControl w:val="0"/>
              <w:pBdr>
                <w:top w:val="nil"/>
                <w:left w:val="nil"/>
                <w:bottom w:val="nil"/>
                <w:right w:val="nil"/>
                <w:between w:val="nil"/>
              </w:pBdr>
              <w:spacing w:line="276" w:lineRule="auto"/>
            </w:pPr>
            <w:r>
              <w:t xml:space="preserve">Selecție de poezii despre mamă; poezii reprezentative din creația </w:t>
            </w:r>
            <w:proofErr w:type="spellStart"/>
            <w:r>
              <w:t>viereană</w:t>
            </w:r>
            <w:proofErr w:type="spellEnd"/>
            <w:r>
              <w:t>; fragmente critice</w:t>
            </w:r>
          </w:p>
        </w:tc>
        <w:tc>
          <w:tcPr>
            <w:tcW w:w="614" w:type="dxa"/>
          </w:tcPr>
          <w:p w14:paraId="2985342E" w14:textId="77777777" w:rsidR="000836FD" w:rsidRDefault="00000000">
            <w:pPr>
              <w:widowControl w:val="0"/>
              <w:pBdr>
                <w:top w:val="nil"/>
                <w:left w:val="nil"/>
                <w:bottom w:val="nil"/>
                <w:right w:val="nil"/>
                <w:between w:val="nil"/>
              </w:pBdr>
              <w:spacing w:line="276" w:lineRule="auto"/>
            </w:pPr>
            <w:r>
              <w:t>2</w:t>
            </w:r>
          </w:p>
        </w:tc>
        <w:tc>
          <w:tcPr>
            <w:tcW w:w="705" w:type="dxa"/>
          </w:tcPr>
          <w:p w14:paraId="762F7F08" w14:textId="77777777" w:rsidR="000836FD" w:rsidRDefault="000836FD">
            <w:pPr>
              <w:spacing w:after="240"/>
              <w:jc w:val="both"/>
            </w:pPr>
          </w:p>
        </w:tc>
        <w:tc>
          <w:tcPr>
            <w:tcW w:w="2224" w:type="dxa"/>
            <w:tcBorders>
              <w:bottom w:val="single" w:sz="4" w:space="0" w:color="000000"/>
            </w:tcBorders>
          </w:tcPr>
          <w:p w14:paraId="17294A33" w14:textId="77777777" w:rsidR="000836FD" w:rsidRDefault="00000000">
            <w:pPr>
              <w:widowControl w:val="0"/>
              <w:pBdr>
                <w:top w:val="nil"/>
                <w:left w:val="nil"/>
                <w:bottom w:val="nil"/>
                <w:right w:val="nil"/>
                <w:between w:val="nil"/>
              </w:pBdr>
              <w:spacing w:line="276" w:lineRule="auto"/>
            </w:pPr>
            <w:r>
              <w:t>lectura interpretativă, analiza simbolului, rețeaua de semnificații, asocierea text–valoare, comentariul argumentat</w:t>
            </w:r>
          </w:p>
        </w:tc>
        <w:tc>
          <w:tcPr>
            <w:tcW w:w="1418" w:type="dxa"/>
          </w:tcPr>
          <w:p w14:paraId="26103669" w14:textId="77777777" w:rsidR="000836FD" w:rsidRDefault="000836FD">
            <w:pPr>
              <w:spacing w:after="240"/>
              <w:jc w:val="both"/>
              <w:rPr>
                <w:sz w:val="16"/>
                <w:szCs w:val="16"/>
              </w:rPr>
            </w:pPr>
          </w:p>
        </w:tc>
      </w:tr>
      <w:tr w:rsidR="000836FD" w14:paraId="021CD1B4" w14:textId="77777777">
        <w:trPr>
          <w:trHeight w:val="307"/>
        </w:trPr>
        <w:tc>
          <w:tcPr>
            <w:tcW w:w="570" w:type="dxa"/>
          </w:tcPr>
          <w:p w14:paraId="51EFF9E8" w14:textId="77777777" w:rsidR="000836FD" w:rsidRDefault="00000000">
            <w:pPr>
              <w:spacing w:after="240"/>
              <w:jc w:val="both"/>
            </w:pPr>
            <w:r>
              <w:t>48.</w:t>
            </w:r>
          </w:p>
        </w:tc>
        <w:tc>
          <w:tcPr>
            <w:tcW w:w="1635" w:type="dxa"/>
            <w:vMerge/>
          </w:tcPr>
          <w:p w14:paraId="7E531BE2" w14:textId="77777777" w:rsidR="000836FD" w:rsidRDefault="000836FD">
            <w:pPr>
              <w:widowControl w:val="0"/>
              <w:pBdr>
                <w:top w:val="nil"/>
                <w:left w:val="nil"/>
                <w:bottom w:val="nil"/>
                <w:right w:val="nil"/>
                <w:between w:val="nil"/>
              </w:pBdr>
              <w:spacing w:line="276" w:lineRule="auto"/>
            </w:pPr>
          </w:p>
        </w:tc>
        <w:tc>
          <w:tcPr>
            <w:tcW w:w="1860" w:type="dxa"/>
            <w:vMerge/>
          </w:tcPr>
          <w:p w14:paraId="5561AECD" w14:textId="77777777" w:rsidR="000836FD" w:rsidRDefault="000836FD">
            <w:pPr>
              <w:widowControl w:val="0"/>
              <w:pBdr>
                <w:top w:val="nil"/>
                <w:left w:val="nil"/>
                <w:bottom w:val="nil"/>
                <w:right w:val="nil"/>
                <w:between w:val="nil"/>
              </w:pBdr>
              <w:spacing w:line="276" w:lineRule="auto"/>
            </w:pPr>
          </w:p>
        </w:tc>
        <w:tc>
          <w:tcPr>
            <w:tcW w:w="2593" w:type="dxa"/>
          </w:tcPr>
          <w:p w14:paraId="1F7BD880" w14:textId="77777777" w:rsidR="000836FD" w:rsidRDefault="00000000">
            <w:pPr>
              <w:widowControl w:val="0"/>
              <w:pBdr>
                <w:top w:val="nil"/>
                <w:left w:val="nil"/>
                <w:bottom w:val="nil"/>
                <w:right w:val="nil"/>
                <w:between w:val="nil"/>
              </w:pBdr>
              <w:spacing w:line="276" w:lineRule="auto"/>
            </w:pPr>
            <w:r>
              <w:t>3. Iubirea ca valoare spirituală și formă de comuniune în lirica lui Grigore Vieru</w:t>
            </w:r>
          </w:p>
        </w:tc>
        <w:tc>
          <w:tcPr>
            <w:tcW w:w="2268" w:type="dxa"/>
          </w:tcPr>
          <w:p w14:paraId="6D2D5ACC" w14:textId="77777777" w:rsidR="000836FD" w:rsidRDefault="00000000">
            <w:pPr>
              <w:widowControl w:val="0"/>
              <w:pBdr>
                <w:top w:val="nil"/>
                <w:left w:val="nil"/>
                <w:bottom w:val="nil"/>
                <w:right w:val="nil"/>
                <w:between w:val="nil"/>
              </w:pBdr>
              <w:spacing w:line="276" w:lineRule="auto"/>
            </w:pPr>
            <w:r>
              <w:t>Selecție de poezii despre iubire; texte lirice reprezentative; fragmente de critică literară</w:t>
            </w:r>
          </w:p>
        </w:tc>
        <w:tc>
          <w:tcPr>
            <w:tcW w:w="614" w:type="dxa"/>
          </w:tcPr>
          <w:p w14:paraId="00013C13" w14:textId="77777777" w:rsidR="000836FD" w:rsidRDefault="00000000">
            <w:pPr>
              <w:widowControl w:val="0"/>
              <w:pBdr>
                <w:top w:val="nil"/>
                <w:left w:val="nil"/>
                <w:bottom w:val="nil"/>
                <w:right w:val="nil"/>
                <w:between w:val="nil"/>
              </w:pBdr>
              <w:spacing w:line="276" w:lineRule="auto"/>
            </w:pPr>
            <w:r>
              <w:t>2</w:t>
            </w:r>
          </w:p>
        </w:tc>
        <w:tc>
          <w:tcPr>
            <w:tcW w:w="705" w:type="dxa"/>
          </w:tcPr>
          <w:p w14:paraId="4A6A5109" w14:textId="77777777" w:rsidR="000836FD" w:rsidRDefault="000836FD">
            <w:pPr>
              <w:spacing w:after="240"/>
              <w:jc w:val="both"/>
            </w:pPr>
          </w:p>
        </w:tc>
        <w:tc>
          <w:tcPr>
            <w:tcW w:w="2224" w:type="dxa"/>
            <w:tcBorders>
              <w:bottom w:val="single" w:sz="4" w:space="0" w:color="000000"/>
            </w:tcBorders>
          </w:tcPr>
          <w:p w14:paraId="6BB39F95" w14:textId="77777777" w:rsidR="000836FD" w:rsidRDefault="00000000">
            <w:pPr>
              <w:widowControl w:val="0"/>
              <w:pBdr>
                <w:top w:val="nil"/>
                <w:left w:val="nil"/>
                <w:bottom w:val="nil"/>
                <w:right w:val="nil"/>
                <w:between w:val="nil"/>
              </w:pBdr>
              <w:spacing w:line="276" w:lineRule="auto"/>
            </w:pPr>
            <w:proofErr w:type="spellStart"/>
            <w:r>
              <w:t>ectura</w:t>
            </w:r>
            <w:proofErr w:type="spellEnd"/>
            <w:r>
              <w:t xml:space="preserve"> afectivă, analiza motivelor, compararea perspectivelor, scara valorilor, </w:t>
            </w:r>
          </w:p>
        </w:tc>
        <w:tc>
          <w:tcPr>
            <w:tcW w:w="1418" w:type="dxa"/>
          </w:tcPr>
          <w:p w14:paraId="64FE129C" w14:textId="77777777" w:rsidR="000836FD" w:rsidRDefault="000836FD">
            <w:pPr>
              <w:spacing w:after="240"/>
              <w:jc w:val="both"/>
              <w:rPr>
                <w:sz w:val="16"/>
                <w:szCs w:val="16"/>
              </w:rPr>
            </w:pPr>
          </w:p>
        </w:tc>
      </w:tr>
      <w:tr w:rsidR="000836FD" w14:paraId="08C23F10" w14:textId="77777777">
        <w:trPr>
          <w:trHeight w:val="307"/>
        </w:trPr>
        <w:tc>
          <w:tcPr>
            <w:tcW w:w="570" w:type="dxa"/>
          </w:tcPr>
          <w:p w14:paraId="26A59081" w14:textId="77777777" w:rsidR="000836FD" w:rsidRDefault="00000000">
            <w:pPr>
              <w:spacing w:after="240"/>
              <w:jc w:val="both"/>
            </w:pPr>
            <w:r>
              <w:t>49.</w:t>
            </w:r>
          </w:p>
        </w:tc>
        <w:tc>
          <w:tcPr>
            <w:tcW w:w="1635" w:type="dxa"/>
            <w:vMerge/>
          </w:tcPr>
          <w:p w14:paraId="38A55B7D" w14:textId="77777777" w:rsidR="000836FD" w:rsidRDefault="000836FD">
            <w:pPr>
              <w:widowControl w:val="0"/>
              <w:pBdr>
                <w:top w:val="nil"/>
                <w:left w:val="nil"/>
                <w:bottom w:val="nil"/>
                <w:right w:val="nil"/>
                <w:between w:val="nil"/>
              </w:pBdr>
              <w:spacing w:line="276" w:lineRule="auto"/>
            </w:pPr>
          </w:p>
        </w:tc>
        <w:tc>
          <w:tcPr>
            <w:tcW w:w="1860" w:type="dxa"/>
            <w:vMerge/>
          </w:tcPr>
          <w:p w14:paraId="3AB3A4D9" w14:textId="77777777" w:rsidR="000836FD" w:rsidRDefault="000836FD">
            <w:pPr>
              <w:widowControl w:val="0"/>
              <w:pBdr>
                <w:top w:val="nil"/>
                <w:left w:val="nil"/>
                <w:bottom w:val="nil"/>
                <w:right w:val="nil"/>
                <w:between w:val="nil"/>
              </w:pBdr>
              <w:spacing w:line="276" w:lineRule="auto"/>
            </w:pPr>
          </w:p>
        </w:tc>
        <w:tc>
          <w:tcPr>
            <w:tcW w:w="2593" w:type="dxa"/>
          </w:tcPr>
          <w:p w14:paraId="18C7FBE4" w14:textId="77777777" w:rsidR="000836FD" w:rsidRDefault="00000000">
            <w:pPr>
              <w:widowControl w:val="0"/>
              <w:ind w:right="183"/>
            </w:pPr>
            <w:r>
              <w:rPr>
                <w:i/>
                <w:iCs/>
              </w:rPr>
              <w:t>4.</w:t>
            </w:r>
            <w:r>
              <w:t>: Poezia ca mărturisire. De la experiența personală la expresia poetică</w:t>
            </w:r>
          </w:p>
          <w:p w14:paraId="4B171240" w14:textId="77777777" w:rsidR="000836FD" w:rsidRDefault="000836FD">
            <w:pPr>
              <w:widowControl w:val="0"/>
              <w:pBdr>
                <w:top w:val="nil"/>
                <w:left w:val="nil"/>
                <w:bottom w:val="nil"/>
                <w:right w:val="nil"/>
                <w:between w:val="nil"/>
              </w:pBdr>
              <w:spacing w:line="276" w:lineRule="auto"/>
            </w:pPr>
          </w:p>
        </w:tc>
        <w:tc>
          <w:tcPr>
            <w:tcW w:w="2268" w:type="dxa"/>
          </w:tcPr>
          <w:p w14:paraId="4F23F279" w14:textId="77777777" w:rsidR="000836FD" w:rsidRDefault="00000000">
            <w:pPr>
              <w:widowControl w:val="0"/>
              <w:pBdr>
                <w:top w:val="nil"/>
                <w:left w:val="nil"/>
                <w:bottom w:val="nil"/>
                <w:right w:val="nil"/>
                <w:between w:val="nil"/>
              </w:pBdr>
              <w:spacing w:line="276" w:lineRule="auto"/>
            </w:pPr>
            <w:r>
              <w:t xml:space="preserve">Selecție de texte </w:t>
            </w:r>
            <w:proofErr w:type="spellStart"/>
            <w:r>
              <w:t>vierene</w:t>
            </w:r>
            <w:proofErr w:type="spellEnd"/>
            <w:r>
              <w:t>; poezii confesive; texte reflexive și autobiografice</w:t>
            </w:r>
          </w:p>
        </w:tc>
        <w:tc>
          <w:tcPr>
            <w:tcW w:w="614" w:type="dxa"/>
          </w:tcPr>
          <w:p w14:paraId="3119E1E7" w14:textId="77777777" w:rsidR="000836FD" w:rsidRDefault="00000000">
            <w:pPr>
              <w:widowControl w:val="0"/>
              <w:pBdr>
                <w:top w:val="nil"/>
                <w:left w:val="nil"/>
                <w:bottom w:val="nil"/>
                <w:right w:val="nil"/>
                <w:between w:val="nil"/>
              </w:pBdr>
              <w:spacing w:line="276" w:lineRule="auto"/>
            </w:pPr>
            <w:r>
              <w:t>2</w:t>
            </w:r>
          </w:p>
        </w:tc>
        <w:tc>
          <w:tcPr>
            <w:tcW w:w="705" w:type="dxa"/>
          </w:tcPr>
          <w:p w14:paraId="48FC1B82" w14:textId="77777777" w:rsidR="000836FD" w:rsidRDefault="000836FD">
            <w:pPr>
              <w:spacing w:after="240"/>
              <w:jc w:val="both"/>
            </w:pPr>
          </w:p>
        </w:tc>
        <w:tc>
          <w:tcPr>
            <w:tcW w:w="2224" w:type="dxa"/>
            <w:tcBorders>
              <w:bottom w:val="single" w:sz="4" w:space="0" w:color="000000"/>
            </w:tcBorders>
          </w:tcPr>
          <w:p w14:paraId="0AB813BC" w14:textId="77777777" w:rsidR="000836FD" w:rsidRDefault="00000000">
            <w:pPr>
              <w:widowControl w:val="0"/>
              <w:pBdr>
                <w:top w:val="nil"/>
                <w:left w:val="nil"/>
                <w:bottom w:val="nil"/>
                <w:right w:val="nil"/>
                <w:between w:val="nil"/>
              </w:pBdr>
              <w:spacing w:line="276" w:lineRule="auto"/>
            </w:pPr>
            <w:r>
              <w:t xml:space="preserve">jurnalul de lectură, scrierea reflexivă, continuarea unui text, transpunerea experienței în expresie artistică, </w:t>
            </w:r>
          </w:p>
        </w:tc>
        <w:tc>
          <w:tcPr>
            <w:tcW w:w="1418" w:type="dxa"/>
          </w:tcPr>
          <w:p w14:paraId="52D9CE0A" w14:textId="77777777" w:rsidR="000836FD" w:rsidRDefault="000836FD">
            <w:pPr>
              <w:spacing w:after="240"/>
              <w:jc w:val="both"/>
              <w:rPr>
                <w:sz w:val="16"/>
                <w:szCs w:val="16"/>
              </w:rPr>
            </w:pPr>
          </w:p>
        </w:tc>
      </w:tr>
      <w:tr w:rsidR="000836FD" w14:paraId="36422CE8" w14:textId="77777777">
        <w:trPr>
          <w:trHeight w:val="307"/>
        </w:trPr>
        <w:tc>
          <w:tcPr>
            <w:tcW w:w="570" w:type="dxa"/>
          </w:tcPr>
          <w:p w14:paraId="1EF9EBBB" w14:textId="77777777" w:rsidR="000836FD" w:rsidRDefault="00000000">
            <w:pPr>
              <w:spacing w:after="240"/>
              <w:jc w:val="both"/>
            </w:pPr>
            <w:r>
              <w:t>50.</w:t>
            </w:r>
          </w:p>
        </w:tc>
        <w:tc>
          <w:tcPr>
            <w:tcW w:w="1635" w:type="dxa"/>
            <w:vMerge/>
          </w:tcPr>
          <w:p w14:paraId="74D53122" w14:textId="77777777" w:rsidR="000836FD" w:rsidRDefault="000836FD">
            <w:pPr>
              <w:widowControl w:val="0"/>
              <w:pBdr>
                <w:top w:val="nil"/>
                <w:left w:val="nil"/>
                <w:bottom w:val="nil"/>
                <w:right w:val="nil"/>
                <w:between w:val="nil"/>
              </w:pBdr>
              <w:spacing w:line="276" w:lineRule="auto"/>
            </w:pPr>
          </w:p>
        </w:tc>
        <w:tc>
          <w:tcPr>
            <w:tcW w:w="1860" w:type="dxa"/>
            <w:vMerge/>
          </w:tcPr>
          <w:p w14:paraId="31CADB24" w14:textId="77777777" w:rsidR="000836FD" w:rsidRDefault="000836FD">
            <w:pPr>
              <w:widowControl w:val="0"/>
              <w:pBdr>
                <w:top w:val="nil"/>
                <w:left w:val="nil"/>
                <w:bottom w:val="nil"/>
                <w:right w:val="nil"/>
                <w:between w:val="nil"/>
              </w:pBdr>
              <w:spacing w:line="276" w:lineRule="auto"/>
            </w:pPr>
          </w:p>
        </w:tc>
        <w:tc>
          <w:tcPr>
            <w:tcW w:w="2593" w:type="dxa"/>
          </w:tcPr>
          <w:p w14:paraId="4E45BC3C" w14:textId="77777777" w:rsidR="000836FD" w:rsidRDefault="00000000">
            <w:pPr>
              <w:widowControl w:val="0"/>
              <w:pBdr>
                <w:top w:val="nil"/>
                <w:left w:val="nil"/>
                <w:bottom w:val="nil"/>
                <w:right w:val="nil"/>
                <w:between w:val="nil"/>
              </w:pBdr>
              <w:spacing w:line="276" w:lineRule="auto"/>
            </w:pPr>
            <w:r>
              <w:t>5. Graiul matern și identitatea culturală. Valoarea limbii în lirica lui Grigore Vieru</w:t>
            </w:r>
          </w:p>
          <w:p w14:paraId="64532090" w14:textId="77777777" w:rsidR="000836FD" w:rsidRDefault="00000000">
            <w:pPr>
              <w:widowControl w:val="0"/>
              <w:pBdr>
                <w:top w:val="nil"/>
                <w:left w:val="nil"/>
                <w:bottom w:val="nil"/>
                <w:right w:val="nil"/>
                <w:between w:val="nil"/>
              </w:pBdr>
              <w:spacing w:line="276" w:lineRule="auto"/>
            </w:pPr>
            <w:r>
              <w:t>Conștiința națională.</w:t>
            </w:r>
          </w:p>
        </w:tc>
        <w:tc>
          <w:tcPr>
            <w:tcW w:w="2268" w:type="dxa"/>
          </w:tcPr>
          <w:p w14:paraId="64151B30" w14:textId="77777777" w:rsidR="000836FD" w:rsidRDefault="00000000">
            <w:pPr>
              <w:widowControl w:val="0"/>
              <w:pBdr>
                <w:top w:val="nil"/>
                <w:left w:val="nil"/>
                <w:bottom w:val="nil"/>
                <w:right w:val="nil"/>
                <w:between w:val="nil"/>
              </w:pBdr>
              <w:spacing w:line="276" w:lineRule="auto"/>
            </w:pPr>
            <w:r>
              <w:t>Poezii despre limbă și grai; texte de referință; aforisme și interviuri ale autorului</w:t>
            </w:r>
          </w:p>
        </w:tc>
        <w:tc>
          <w:tcPr>
            <w:tcW w:w="614" w:type="dxa"/>
          </w:tcPr>
          <w:p w14:paraId="18C0E957" w14:textId="77777777" w:rsidR="000836FD" w:rsidRDefault="00000000">
            <w:pPr>
              <w:widowControl w:val="0"/>
              <w:pBdr>
                <w:top w:val="nil"/>
                <w:left w:val="nil"/>
                <w:bottom w:val="nil"/>
                <w:right w:val="nil"/>
                <w:between w:val="nil"/>
              </w:pBdr>
              <w:spacing w:line="276" w:lineRule="auto"/>
            </w:pPr>
            <w:r>
              <w:t>2</w:t>
            </w:r>
          </w:p>
        </w:tc>
        <w:tc>
          <w:tcPr>
            <w:tcW w:w="705" w:type="dxa"/>
          </w:tcPr>
          <w:p w14:paraId="3BC46D79" w14:textId="77777777" w:rsidR="000836FD" w:rsidRDefault="000836FD">
            <w:pPr>
              <w:spacing w:after="240"/>
              <w:jc w:val="both"/>
            </w:pPr>
          </w:p>
        </w:tc>
        <w:tc>
          <w:tcPr>
            <w:tcW w:w="2224" w:type="dxa"/>
            <w:tcBorders>
              <w:bottom w:val="single" w:sz="4" w:space="0" w:color="000000"/>
            </w:tcBorders>
          </w:tcPr>
          <w:p w14:paraId="79A87DA4" w14:textId="77777777" w:rsidR="000836FD" w:rsidRDefault="00000000">
            <w:pPr>
              <w:widowControl w:val="0"/>
              <w:pBdr>
                <w:top w:val="nil"/>
                <w:left w:val="nil"/>
                <w:bottom w:val="nil"/>
                <w:right w:val="nil"/>
                <w:between w:val="nil"/>
              </w:pBdr>
              <w:spacing w:line="276" w:lineRule="auto"/>
            </w:pPr>
            <w:r>
              <w:t xml:space="preserve">analiza câmpului lexical, interpretarea metaforei, lectura comparativă. </w:t>
            </w:r>
          </w:p>
        </w:tc>
        <w:tc>
          <w:tcPr>
            <w:tcW w:w="1418" w:type="dxa"/>
          </w:tcPr>
          <w:p w14:paraId="4FE8EFBE" w14:textId="77777777" w:rsidR="000836FD" w:rsidRDefault="000836FD">
            <w:pPr>
              <w:spacing w:after="240"/>
              <w:jc w:val="both"/>
              <w:rPr>
                <w:sz w:val="16"/>
                <w:szCs w:val="16"/>
              </w:rPr>
            </w:pPr>
          </w:p>
        </w:tc>
      </w:tr>
      <w:tr w:rsidR="000836FD" w14:paraId="6FAE2A39" w14:textId="77777777">
        <w:trPr>
          <w:trHeight w:val="307"/>
        </w:trPr>
        <w:tc>
          <w:tcPr>
            <w:tcW w:w="570" w:type="dxa"/>
          </w:tcPr>
          <w:p w14:paraId="23C194CD" w14:textId="77777777" w:rsidR="000836FD" w:rsidRDefault="00000000">
            <w:pPr>
              <w:spacing w:after="240"/>
              <w:jc w:val="both"/>
            </w:pPr>
            <w:r>
              <w:lastRenderedPageBreak/>
              <w:t>51.</w:t>
            </w:r>
          </w:p>
        </w:tc>
        <w:tc>
          <w:tcPr>
            <w:tcW w:w="1635" w:type="dxa"/>
            <w:vMerge/>
          </w:tcPr>
          <w:p w14:paraId="5476521D" w14:textId="77777777" w:rsidR="000836FD" w:rsidRDefault="000836FD">
            <w:pPr>
              <w:widowControl w:val="0"/>
              <w:pBdr>
                <w:top w:val="nil"/>
                <w:left w:val="nil"/>
                <w:bottom w:val="nil"/>
                <w:right w:val="nil"/>
                <w:between w:val="nil"/>
              </w:pBdr>
              <w:spacing w:line="276" w:lineRule="auto"/>
            </w:pPr>
          </w:p>
        </w:tc>
        <w:tc>
          <w:tcPr>
            <w:tcW w:w="1860" w:type="dxa"/>
            <w:vMerge/>
          </w:tcPr>
          <w:p w14:paraId="5A3913FA" w14:textId="77777777" w:rsidR="000836FD" w:rsidRDefault="000836FD">
            <w:pPr>
              <w:widowControl w:val="0"/>
              <w:pBdr>
                <w:top w:val="nil"/>
                <w:left w:val="nil"/>
                <w:bottom w:val="nil"/>
                <w:right w:val="nil"/>
                <w:between w:val="nil"/>
              </w:pBdr>
              <w:spacing w:line="276" w:lineRule="auto"/>
            </w:pPr>
          </w:p>
        </w:tc>
        <w:tc>
          <w:tcPr>
            <w:tcW w:w="2593" w:type="dxa"/>
          </w:tcPr>
          <w:p w14:paraId="5AC037CF" w14:textId="77777777" w:rsidR="000836FD" w:rsidRDefault="00000000">
            <w:pPr>
              <w:widowControl w:val="0"/>
              <w:pBdr>
                <w:top w:val="nil"/>
                <w:left w:val="nil"/>
                <w:bottom w:val="nil"/>
                <w:right w:val="nil"/>
                <w:between w:val="nil"/>
              </w:pBdr>
              <w:spacing w:line="276" w:lineRule="auto"/>
            </w:pPr>
            <w:r>
              <w:t>6. Topica fixă și topica liberă</w:t>
            </w:r>
          </w:p>
          <w:p w14:paraId="1B29DFCF" w14:textId="77777777" w:rsidR="000836FD" w:rsidRDefault="000836FD">
            <w:pPr>
              <w:widowControl w:val="0"/>
              <w:pBdr>
                <w:top w:val="nil"/>
                <w:left w:val="nil"/>
                <w:bottom w:val="nil"/>
                <w:right w:val="nil"/>
                <w:between w:val="nil"/>
              </w:pBdr>
              <w:spacing w:line="276" w:lineRule="auto"/>
            </w:pPr>
          </w:p>
          <w:p w14:paraId="307BD959" w14:textId="77777777" w:rsidR="000836FD" w:rsidRDefault="00000000">
            <w:pPr>
              <w:widowControl w:val="0"/>
              <w:pBdr>
                <w:top w:val="nil"/>
                <w:left w:val="nil"/>
                <w:bottom w:val="nil"/>
                <w:right w:val="nil"/>
                <w:between w:val="nil"/>
              </w:pBdr>
              <w:spacing w:line="276" w:lineRule="auto"/>
              <w:rPr>
                <w:b/>
                <w:bCs/>
              </w:rPr>
            </w:pPr>
            <w:r>
              <w:rPr>
                <w:b/>
                <w:bCs/>
              </w:rPr>
              <w:t>Lecție de sinteză</w:t>
            </w:r>
          </w:p>
          <w:p w14:paraId="1A4DFA4F" w14:textId="77777777" w:rsidR="000836FD" w:rsidRDefault="00000000">
            <w:pPr>
              <w:widowControl w:val="0"/>
              <w:pBdr>
                <w:top w:val="nil"/>
                <w:left w:val="nil"/>
                <w:bottom w:val="nil"/>
                <w:right w:val="nil"/>
                <w:between w:val="nil"/>
              </w:pBdr>
              <w:spacing w:line="276" w:lineRule="auto"/>
              <w:rPr>
                <w:b/>
                <w:bCs/>
              </w:rPr>
            </w:pPr>
            <w:r>
              <w:t>Grigore Vieru – teme, motive, simboluri și valori ale universului liric</w:t>
            </w:r>
          </w:p>
        </w:tc>
        <w:tc>
          <w:tcPr>
            <w:tcW w:w="2268" w:type="dxa"/>
          </w:tcPr>
          <w:p w14:paraId="3C886D69" w14:textId="77777777" w:rsidR="000836FD" w:rsidRDefault="00000000">
            <w:pPr>
              <w:widowControl w:val="0"/>
              <w:pBdr>
                <w:top w:val="nil"/>
                <w:left w:val="nil"/>
                <w:bottom w:val="nil"/>
                <w:right w:val="nil"/>
                <w:between w:val="nil"/>
              </w:pBdr>
              <w:spacing w:line="276" w:lineRule="auto"/>
            </w:pPr>
            <w:r>
              <w:t>Poezii și aforisme reprezentative; texte despre neam, patrie, limbă și memorie; fragmente de critică literară. Selecție din textele studiate; poezii pentru transfer; aforisme; fragmente critice</w:t>
            </w:r>
          </w:p>
          <w:p w14:paraId="58DA1E46" w14:textId="77777777" w:rsidR="000836FD" w:rsidRDefault="000836FD">
            <w:pPr>
              <w:widowControl w:val="0"/>
              <w:pBdr>
                <w:top w:val="nil"/>
                <w:left w:val="nil"/>
                <w:bottom w:val="nil"/>
                <w:right w:val="nil"/>
                <w:between w:val="nil"/>
              </w:pBdr>
              <w:spacing w:line="276" w:lineRule="auto"/>
            </w:pPr>
          </w:p>
        </w:tc>
        <w:tc>
          <w:tcPr>
            <w:tcW w:w="614" w:type="dxa"/>
          </w:tcPr>
          <w:p w14:paraId="42C8480F" w14:textId="77777777" w:rsidR="000836FD" w:rsidRDefault="00000000">
            <w:pPr>
              <w:widowControl w:val="0"/>
              <w:pBdr>
                <w:top w:val="nil"/>
                <w:left w:val="nil"/>
                <w:bottom w:val="nil"/>
                <w:right w:val="nil"/>
                <w:between w:val="nil"/>
              </w:pBdr>
              <w:spacing w:line="276" w:lineRule="auto"/>
            </w:pPr>
            <w:r>
              <w:t>1</w:t>
            </w:r>
          </w:p>
          <w:p w14:paraId="18813F1E" w14:textId="77777777" w:rsidR="000836FD" w:rsidRDefault="000836FD">
            <w:pPr>
              <w:widowControl w:val="0"/>
              <w:pBdr>
                <w:top w:val="nil"/>
                <w:left w:val="nil"/>
                <w:bottom w:val="nil"/>
                <w:right w:val="nil"/>
                <w:between w:val="nil"/>
              </w:pBdr>
              <w:spacing w:line="276" w:lineRule="auto"/>
            </w:pPr>
          </w:p>
          <w:p w14:paraId="315F294E" w14:textId="77777777" w:rsidR="000836FD" w:rsidRDefault="00000000">
            <w:pPr>
              <w:widowControl w:val="0"/>
              <w:pBdr>
                <w:top w:val="nil"/>
                <w:left w:val="nil"/>
                <w:bottom w:val="nil"/>
                <w:right w:val="nil"/>
                <w:between w:val="nil"/>
              </w:pBdr>
              <w:spacing w:line="276" w:lineRule="auto"/>
            </w:pPr>
            <w:r>
              <w:t>1</w:t>
            </w:r>
          </w:p>
        </w:tc>
        <w:tc>
          <w:tcPr>
            <w:tcW w:w="705" w:type="dxa"/>
          </w:tcPr>
          <w:p w14:paraId="2AC07326" w14:textId="77777777" w:rsidR="000836FD" w:rsidRDefault="000836FD">
            <w:pPr>
              <w:spacing w:after="240"/>
              <w:jc w:val="both"/>
            </w:pPr>
          </w:p>
        </w:tc>
        <w:tc>
          <w:tcPr>
            <w:tcW w:w="2224" w:type="dxa"/>
            <w:tcBorders>
              <w:bottom w:val="single" w:sz="4" w:space="0" w:color="000000"/>
            </w:tcBorders>
          </w:tcPr>
          <w:p w14:paraId="340E3C2B" w14:textId="77777777" w:rsidR="000836FD" w:rsidRDefault="00000000">
            <w:pPr>
              <w:widowControl w:val="0"/>
              <w:pBdr>
                <w:top w:val="nil"/>
                <w:left w:val="nil"/>
                <w:bottom w:val="nil"/>
                <w:right w:val="nil"/>
                <w:between w:val="nil"/>
              </w:pBdr>
              <w:spacing w:line="276" w:lineRule="auto"/>
            </w:pPr>
            <w:r>
              <w:t>harta conceptuală, traseul tematic, sarcini integrative, exerciții de tip BAC</w:t>
            </w:r>
          </w:p>
        </w:tc>
        <w:tc>
          <w:tcPr>
            <w:tcW w:w="1418" w:type="dxa"/>
          </w:tcPr>
          <w:p w14:paraId="2126FC6A" w14:textId="77777777" w:rsidR="000836FD" w:rsidRDefault="000836FD">
            <w:pPr>
              <w:spacing w:after="240"/>
              <w:jc w:val="both"/>
              <w:rPr>
                <w:sz w:val="16"/>
                <w:szCs w:val="16"/>
              </w:rPr>
            </w:pPr>
          </w:p>
        </w:tc>
      </w:tr>
      <w:tr w:rsidR="000836FD" w14:paraId="1E7821AD" w14:textId="77777777">
        <w:trPr>
          <w:trHeight w:val="307"/>
        </w:trPr>
        <w:tc>
          <w:tcPr>
            <w:tcW w:w="570" w:type="dxa"/>
          </w:tcPr>
          <w:p w14:paraId="0796C3FF" w14:textId="77777777" w:rsidR="000836FD" w:rsidRDefault="00000000">
            <w:pPr>
              <w:spacing w:after="240"/>
              <w:jc w:val="both"/>
            </w:pPr>
            <w:r>
              <w:t>52.</w:t>
            </w:r>
          </w:p>
        </w:tc>
        <w:tc>
          <w:tcPr>
            <w:tcW w:w="1635" w:type="dxa"/>
            <w:vMerge/>
          </w:tcPr>
          <w:p w14:paraId="3DE9C7B5" w14:textId="77777777" w:rsidR="000836FD" w:rsidRDefault="000836FD">
            <w:pPr>
              <w:widowControl w:val="0"/>
              <w:pBdr>
                <w:top w:val="nil"/>
                <w:left w:val="nil"/>
                <w:bottom w:val="nil"/>
                <w:right w:val="nil"/>
                <w:between w:val="nil"/>
              </w:pBdr>
              <w:spacing w:line="276" w:lineRule="auto"/>
            </w:pPr>
          </w:p>
        </w:tc>
        <w:tc>
          <w:tcPr>
            <w:tcW w:w="1860" w:type="dxa"/>
            <w:vMerge/>
          </w:tcPr>
          <w:p w14:paraId="4C9F3BD3" w14:textId="77777777" w:rsidR="000836FD" w:rsidRDefault="000836FD">
            <w:pPr>
              <w:widowControl w:val="0"/>
              <w:pBdr>
                <w:top w:val="nil"/>
                <w:left w:val="nil"/>
                <w:bottom w:val="nil"/>
                <w:right w:val="nil"/>
                <w:between w:val="nil"/>
              </w:pBdr>
              <w:spacing w:line="276" w:lineRule="auto"/>
            </w:pPr>
          </w:p>
        </w:tc>
        <w:tc>
          <w:tcPr>
            <w:tcW w:w="2593" w:type="dxa"/>
          </w:tcPr>
          <w:p w14:paraId="13C6FC06" w14:textId="77777777" w:rsidR="000836FD" w:rsidRDefault="00000000">
            <w:pPr>
              <w:widowControl w:val="0"/>
              <w:pBdr>
                <w:top w:val="nil"/>
                <w:left w:val="nil"/>
                <w:bottom w:val="nil"/>
                <w:right w:val="nil"/>
                <w:between w:val="nil"/>
              </w:pBdr>
              <w:spacing w:line="276" w:lineRule="auto"/>
            </w:pPr>
            <w:r>
              <w:t>7.Evaluare sumativă</w:t>
            </w:r>
          </w:p>
        </w:tc>
        <w:tc>
          <w:tcPr>
            <w:tcW w:w="2268" w:type="dxa"/>
          </w:tcPr>
          <w:p w14:paraId="53BF3B02" w14:textId="77777777" w:rsidR="000836FD" w:rsidRDefault="00000000">
            <w:pPr>
              <w:widowControl w:val="0"/>
              <w:pBdr>
                <w:top w:val="nil"/>
                <w:left w:val="nil"/>
                <w:bottom w:val="nil"/>
                <w:right w:val="nil"/>
                <w:between w:val="nil"/>
              </w:pBdr>
              <w:spacing w:line="276" w:lineRule="auto"/>
            </w:pPr>
            <w:r>
              <w:t>Texte lirice studiate și/sau text liric la prima vedere; cerințe de interpretare, argumentare și analiză stilistică</w:t>
            </w:r>
          </w:p>
        </w:tc>
        <w:tc>
          <w:tcPr>
            <w:tcW w:w="614" w:type="dxa"/>
          </w:tcPr>
          <w:p w14:paraId="6A47AAD8" w14:textId="77777777" w:rsidR="000836FD" w:rsidRDefault="00000000">
            <w:pPr>
              <w:widowControl w:val="0"/>
              <w:pBdr>
                <w:top w:val="nil"/>
                <w:left w:val="nil"/>
                <w:bottom w:val="nil"/>
                <w:right w:val="nil"/>
                <w:between w:val="nil"/>
              </w:pBdr>
              <w:spacing w:line="276" w:lineRule="auto"/>
            </w:pPr>
            <w:r>
              <w:t>2</w:t>
            </w:r>
          </w:p>
        </w:tc>
        <w:tc>
          <w:tcPr>
            <w:tcW w:w="705" w:type="dxa"/>
          </w:tcPr>
          <w:p w14:paraId="5A72089E" w14:textId="77777777" w:rsidR="000836FD" w:rsidRDefault="000836FD">
            <w:pPr>
              <w:spacing w:after="240"/>
              <w:jc w:val="both"/>
            </w:pPr>
          </w:p>
        </w:tc>
        <w:tc>
          <w:tcPr>
            <w:tcW w:w="2224" w:type="dxa"/>
            <w:tcBorders>
              <w:bottom w:val="single" w:sz="4" w:space="0" w:color="000000"/>
            </w:tcBorders>
          </w:tcPr>
          <w:p w14:paraId="63C181AB" w14:textId="77777777" w:rsidR="000836FD" w:rsidRDefault="00000000">
            <w:pPr>
              <w:widowControl w:val="0"/>
              <w:pBdr>
                <w:top w:val="nil"/>
                <w:left w:val="nil"/>
                <w:bottom w:val="nil"/>
                <w:right w:val="nil"/>
                <w:between w:val="nil"/>
              </w:pBdr>
              <w:spacing w:line="276" w:lineRule="auto"/>
            </w:pPr>
            <w:r>
              <w:t xml:space="preserve">evaluarea </w:t>
            </w:r>
            <w:proofErr w:type="spellStart"/>
            <w:r>
              <w:t>criterială</w:t>
            </w:r>
            <w:proofErr w:type="spellEnd"/>
            <w:r>
              <w:t xml:space="preserve">, analiza textului la prima vedere, rezolvarea itemilor, redactarea răspunsului argumentat, </w:t>
            </w:r>
          </w:p>
          <w:p w14:paraId="11986905" w14:textId="77777777" w:rsidR="000836FD" w:rsidRDefault="000836FD">
            <w:pPr>
              <w:widowControl w:val="0"/>
              <w:pBdr>
                <w:top w:val="nil"/>
                <w:left w:val="nil"/>
                <w:bottom w:val="nil"/>
                <w:right w:val="nil"/>
                <w:between w:val="nil"/>
              </w:pBdr>
              <w:spacing w:line="276" w:lineRule="auto"/>
            </w:pPr>
          </w:p>
        </w:tc>
        <w:tc>
          <w:tcPr>
            <w:tcW w:w="1418" w:type="dxa"/>
          </w:tcPr>
          <w:p w14:paraId="1F01ADE0" w14:textId="77777777" w:rsidR="000836FD" w:rsidRDefault="000836FD">
            <w:pPr>
              <w:spacing w:after="240"/>
              <w:jc w:val="both"/>
              <w:rPr>
                <w:sz w:val="16"/>
                <w:szCs w:val="16"/>
              </w:rPr>
            </w:pPr>
          </w:p>
        </w:tc>
      </w:tr>
      <w:tr w:rsidR="000836FD" w14:paraId="2F67BC5A" w14:textId="77777777">
        <w:trPr>
          <w:trHeight w:val="307"/>
        </w:trPr>
        <w:tc>
          <w:tcPr>
            <w:tcW w:w="570" w:type="dxa"/>
          </w:tcPr>
          <w:p w14:paraId="01B09F47" w14:textId="77777777" w:rsidR="000836FD" w:rsidRDefault="00000000">
            <w:pPr>
              <w:spacing w:after="240"/>
              <w:jc w:val="both"/>
            </w:pPr>
            <w:r>
              <w:t>53.</w:t>
            </w:r>
          </w:p>
        </w:tc>
        <w:tc>
          <w:tcPr>
            <w:tcW w:w="1635" w:type="dxa"/>
            <w:vMerge/>
          </w:tcPr>
          <w:p w14:paraId="6FDB0776" w14:textId="77777777" w:rsidR="000836FD" w:rsidRDefault="000836FD">
            <w:pPr>
              <w:widowControl w:val="0"/>
              <w:pBdr>
                <w:top w:val="nil"/>
                <w:left w:val="nil"/>
                <w:bottom w:val="nil"/>
                <w:right w:val="nil"/>
                <w:between w:val="nil"/>
              </w:pBdr>
              <w:spacing w:line="276" w:lineRule="auto"/>
            </w:pPr>
          </w:p>
        </w:tc>
        <w:tc>
          <w:tcPr>
            <w:tcW w:w="1860" w:type="dxa"/>
            <w:vMerge/>
          </w:tcPr>
          <w:p w14:paraId="40BA1B34" w14:textId="77777777" w:rsidR="000836FD" w:rsidRDefault="000836FD">
            <w:pPr>
              <w:widowControl w:val="0"/>
              <w:pBdr>
                <w:top w:val="nil"/>
                <w:left w:val="nil"/>
                <w:bottom w:val="nil"/>
                <w:right w:val="nil"/>
                <w:between w:val="nil"/>
              </w:pBdr>
              <w:spacing w:line="276" w:lineRule="auto"/>
            </w:pPr>
          </w:p>
        </w:tc>
        <w:tc>
          <w:tcPr>
            <w:tcW w:w="2593" w:type="dxa"/>
          </w:tcPr>
          <w:p w14:paraId="3EB2627F" w14:textId="77777777" w:rsidR="000836FD" w:rsidRDefault="00000000">
            <w:r>
              <w:rPr>
                <w:i/>
                <w:iCs/>
              </w:rPr>
              <w:t xml:space="preserve">8. </w:t>
            </w:r>
            <w:r>
              <w:t>Analiza și valorificarea rezultatelor evaluării</w:t>
            </w:r>
          </w:p>
          <w:p w14:paraId="5C797C59" w14:textId="77777777" w:rsidR="000836FD" w:rsidRDefault="000836FD">
            <w:pPr>
              <w:tabs>
                <w:tab w:val="center" w:pos="2263"/>
              </w:tabs>
              <w:rPr>
                <w:i/>
                <w:iCs/>
              </w:rPr>
            </w:pPr>
          </w:p>
          <w:p w14:paraId="3BA456D9" w14:textId="77777777" w:rsidR="000836FD" w:rsidRDefault="000836FD">
            <w:pPr>
              <w:tabs>
                <w:tab w:val="center" w:pos="2263"/>
              </w:tabs>
              <w:rPr>
                <w:i/>
                <w:iCs/>
              </w:rPr>
            </w:pPr>
          </w:p>
          <w:p w14:paraId="2AA4879E" w14:textId="77777777" w:rsidR="000836FD" w:rsidRDefault="000836FD">
            <w:pPr>
              <w:tabs>
                <w:tab w:val="center" w:pos="2263"/>
              </w:tabs>
              <w:rPr>
                <w:i/>
                <w:iCs/>
              </w:rPr>
            </w:pPr>
          </w:p>
          <w:p w14:paraId="04F38880" w14:textId="77777777" w:rsidR="000836FD" w:rsidRDefault="00000000">
            <w:pPr>
              <w:widowControl w:val="0"/>
              <w:pBdr>
                <w:top w:val="nil"/>
                <w:left w:val="nil"/>
                <w:bottom w:val="nil"/>
                <w:right w:val="nil"/>
                <w:between w:val="nil"/>
              </w:pBdr>
              <w:spacing w:line="276" w:lineRule="auto"/>
            </w:pPr>
            <w:r>
              <w:rPr>
                <w:b/>
                <w:bCs/>
              </w:rPr>
              <w:t xml:space="preserve">Atelier de lectură </w:t>
            </w:r>
          </w:p>
          <w:p w14:paraId="0DC850A6" w14:textId="77777777" w:rsidR="000836FD" w:rsidRDefault="00000000">
            <w:pPr>
              <w:widowControl w:val="0"/>
              <w:pBdr>
                <w:top w:val="nil"/>
                <w:left w:val="nil"/>
                <w:bottom w:val="nil"/>
                <w:right w:val="nil"/>
                <w:between w:val="nil"/>
              </w:pBdr>
              <w:spacing w:line="276" w:lineRule="auto"/>
            </w:pPr>
            <w:r>
              <w:t xml:space="preserve">Cuvântul </w:t>
            </w:r>
            <w:proofErr w:type="spellStart"/>
            <w:r>
              <w:t>vierean</w:t>
            </w:r>
            <w:proofErr w:type="spellEnd"/>
            <w:r>
              <w:t xml:space="preserve"> și valorile noastre</w:t>
            </w:r>
          </w:p>
        </w:tc>
        <w:tc>
          <w:tcPr>
            <w:tcW w:w="2268" w:type="dxa"/>
          </w:tcPr>
          <w:p w14:paraId="58CAA1FB" w14:textId="77777777" w:rsidR="000836FD" w:rsidRDefault="00000000">
            <w:pPr>
              <w:widowControl w:val="0"/>
              <w:pBdr>
                <w:top w:val="nil"/>
                <w:left w:val="nil"/>
                <w:bottom w:val="nil"/>
                <w:right w:val="nil"/>
                <w:between w:val="nil"/>
              </w:pBdr>
              <w:spacing w:line="276" w:lineRule="auto"/>
            </w:pPr>
            <w:r>
              <w:t>Lucrările elevilor; baremul; răspunsuri-model; exerciții de remediere; Selecții din creația lui Grigore Vieru; fragmente literare-suport; reflecții</w:t>
            </w:r>
          </w:p>
        </w:tc>
        <w:tc>
          <w:tcPr>
            <w:tcW w:w="614" w:type="dxa"/>
          </w:tcPr>
          <w:p w14:paraId="70B5046E" w14:textId="77777777" w:rsidR="000836FD" w:rsidRDefault="00000000">
            <w:pPr>
              <w:widowControl w:val="0"/>
              <w:pBdr>
                <w:top w:val="nil"/>
                <w:left w:val="nil"/>
                <w:bottom w:val="nil"/>
                <w:right w:val="nil"/>
                <w:between w:val="nil"/>
              </w:pBdr>
              <w:spacing w:line="276" w:lineRule="auto"/>
            </w:pPr>
            <w:r>
              <w:t>1</w:t>
            </w:r>
          </w:p>
          <w:p w14:paraId="6B77DF87" w14:textId="77777777" w:rsidR="000836FD" w:rsidRDefault="000836FD">
            <w:pPr>
              <w:widowControl w:val="0"/>
              <w:pBdr>
                <w:top w:val="nil"/>
                <w:left w:val="nil"/>
                <w:bottom w:val="nil"/>
                <w:right w:val="nil"/>
                <w:between w:val="nil"/>
              </w:pBdr>
              <w:spacing w:line="276" w:lineRule="auto"/>
            </w:pPr>
          </w:p>
          <w:p w14:paraId="70C729B6" w14:textId="77777777" w:rsidR="000836FD" w:rsidRDefault="00000000">
            <w:pPr>
              <w:widowControl w:val="0"/>
              <w:pBdr>
                <w:top w:val="nil"/>
                <w:left w:val="nil"/>
                <w:bottom w:val="nil"/>
                <w:right w:val="nil"/>
                <w:between w:val="nil"/>
              </w:pBdr>
              <w:spacing w:line="276" w:lineRule="auto"/>
            </w:pPr>
            <w:r>
              <w:t>1</w:t>
            </w:r>
          </w:p>
        </w:tc>
        <w:tc>
          <w:tcPr>
            <w:tcW w:w="705" w:type="dxa"/>
          </w:tcPr>
          <w:p w14:paraId="23982C12" w14:textId="77777777" w:rsidR="000836FD" w:rsidRDefault="000836FD">
            <w:pPr>
              <w:spacing w:after="240"/>
              <w:jc w:val="both"/>
            </w:pPr>
          </w:p>
        </w:tc>
        <w:tc>
          <w:tcPr>
            <w:tcW w:w="2224" w:type="dxa"/>
            <w:tcBorders>
              <w:bottom w:val="single" w:sz="4" w:space="0" w:color="000000"/>
            </w:tcBorders>
          </w:tcPr>
          <w:p w14:paraId="1FDF793F" w14:textId="77777777" w:rsidR="000836FD" w:rsidRDefault="00000000">
            <w:pPr>
              <w:widowControl w:val="0"/>
              <w:pBdr>
                <w:top w:val="nil"/>
                <w:left w:val="nil"/>
                <w:bottom w:val="nil"/>
                <w:right w:val="nil"/>
                <w:between w:val="nil"/>
              </w:pBdr>
              <w:spacing w:line="276" w:lineRule="auto"/>
            </w:pPr>
            <w:r>
              <w:t>analiza erorilor, autocorectarea, evaluarea colegială, atelier diferențiat, stabilirea obiectivelor de progres</w:t>
            </w:r>
          </w:p>
          <w:p w14:paraId="5B3B1D08" w14:textId="77777777" w:rsidR="000836FD" w:rsidRDefault="00000000">
            <w:pPr>
              <w:widowControl w:val="0"/>
              <w:pBdr>
                <w:top w:val="nil"/>
                <w:left w:val="nil"/>
                <w:bottom w:val="nil"/>
                <w:right w:val="nil"/>
                <w:between w:val="nil"/>
              </w:pBdr>
              <w:spacing w:line="276" w:lineRule="auto"/>
            </w:pPr>
            <w:r>
              <w:t>lectura în oglindă, conversația reflexivă</w:t>
            </w:r>
          </w:p>
          <w:p w14:paraId="1696F2CB" w14:textId="77777777" w:rsidR="000836FD" w:rsidRDefault="000836FD">
            <w:pPr>
              <w:widowControl w:val="0"/>
              <w:pBdr>
                <w:top w:val="nil"/>
                <w:left w:val="nil"/>
                <w:bottom w:val="nil"/>
                <w:right w:val="nil"/>
                <w:between w:val="nil"/>
              </w:pBdr>
              <w:spacing w:line="276" w:lineRule="auto"/>
            </w:pPr>
          </w:p>
          <w:p w14:paraId="05D5B020" w14:textId="77777777" w:rsidR="00AF4B82" w:rsidRDefault="00AF4B82">
            <w:pPr>
              <w:widowControl w:val="0"/>
              <w:pBdr>
                <w:top w:val="nil"/>
                <w:left w:val="nil"/>
                <w:bottom w:val="nil"/>
                <w:right w:val="nil"/>
                <w:between w:val="nil"/>
              </w:pBdr>
              <w:spacing w:line="276" w:lineRule="auto"/>
            </w:pPr>
          </w:p>
        </w:tc>
        <w:tc>
          <w:tcPr>
            <w:tcW w:w="1418" w:type="dxa"/>
          </w:tcPr>
          <w:p w14:paraId="71D26488" w14:textId="77777777" w:rsidR="000836FD" w:rsidRDefault="000836FD">
            <w:pPr>
              <w:spacing w:after="240"/>
              <w:jc w:val="both"/>
              <w:rPr>
                <w:sz w:val="16"/>
                <w:szCs w:val="16"/>
              </w:rPr>
            </w:pPr>
          </w:p>
        </w:tc>
      </w:tr>
      <w:tr w:rsidR="000836FD" w14:paraId="6F7E6A63" w14:textId="77777777">
        <w:trPr>
          <w:trHeight w:val="197"/>
        </w:trPr>
        <w:tc>
          <w:tcPr>
            <w:tcW w:w="13887" w:type="dxa"/>
            <w:gridSpan w:val="9"/>
            <w:tcBorders>
              <w:bottom w:val="single" w:sz="4" w:space="0" w:color="000000"/>
            </w:tcBorders>
            <w:shd w:val="clear" w:color="auto" w:fill="E7E6E6"/>
          </w:tcPr>
          <w:p w14:paraId="39B1A7C8" w14:textId="77777777" w:rsidR="000836FD" w:rsidRDefault="00000000">
            <w:pPr>
              <w:spacing w:after="240"/>
              <w:jc w:val="center"/>
            </w:pPr>
            <w:r>
              <w:rPr>
                <w:b/>
                <w:bCs/>
                <w:sz w:val="28"/>
                <w:szCs w:val="28"/>
              </w:rPr>
              <w:lastRenderedPageBreak/>
              <w:t xml:space="preserve">Unitatea de învățare nr. 8 - </w:t>
            </w:r>
            <w:r>
              <w:rPr>
                <w:b/>
                <w:bCs/>
              </w:rPr>
              <w:t>Literatura și formarea cititorului. -</w:t>
            </w:r>
            <w:r>
              <w:rPr>
                <w:b/>
                <w:bCs/>
                <w:sz w:val="28"/>
                <w:szCs w:val="28"/>
              </w:rPr>
              <w:t>14 ore</w:t>
            </w:r>
          </w:p>
        </w:tc>
      </w:tr>
      <w:tr w:rsidR="000836FD" w14:paraId="2F8D983D" w14:textId="77777777">
        <w:trPr>
          <w:trHeight w:val="1117"/>
        </w:trPr>
        <w:tc>
          <w:tcPr>
            <w:tcW w:w="570" w:type="dxa"/>
            <w:tcBorders>
              <w:bottom w:val="single" w:sz="4" w:space="0" w:color="000000"/>
            </w:tcBorders>
          </w:tcPr>
          <w:p w14:paraId="5FC443C9" w14:textId="77777777" w:rsidR="000836FD" w:rsidRDefault="00000000">
            <w:pPr>
              <w:spacing w:after="240"/>
              <w:jc w:val="both"/>
            </w:pPr>
            <w:r>
              <w:t>54.</w:t>
            </w:r>
          </w:p>
        </w:tc>
        <w:tc>
          <w:tcPr>
            <w:tcW w:w="1635" w:type="dxa"/>
            <w:vMerge w:val="restart"/>
            <w:tcBorders>
              <w:bottom w:val="single" w:sz="4" w:space="0" w:color="000000"/>
            </w:tcBorders>
          </w:tcPr>
          <w:p w14:paraId="07695E8C" w14:textId="77777777" w:rsidR="000836FD" w:rsidRDefault="000836FD">
            <w:pPr>
              <w:jc w:val="both"/>
            </w:pPr>
          </w:p>
          <w:p w14:paraId="705CE33E" w14:textId="77777777" w:rsidR="000836FD" w:rsidRDefault="00000000">
            <w:pPr>
              <w:jc w:val="both"/>
            </w:pPr>
            <w:r>
              <w:t>3. Lectura și interpretarea textelor literare și de graniță, demonstrând gândire critică și atașament față de valorile naționale și general-umane.</w:t>
            </w:r>
          </w:p>
          <w:p w14:paraId="3686BF2E" w14:textId="77777777" w:rsidR="000836FD" w:rsidRDefault="000836FD">
            <w:pPr>
              <w:jc w:val="both"/>
            </w:pPr>
          </w:p>
          <w:p w14:paraId="6A6112B6" w14:textId="77777777" w:rsidR="000836FD" w:rsidRDefault="00000000">
            <w:pPr>
              <w:jc w:val="both"/>
            </w:pPr>
            <w:r>
              <w:t>4. Producerea textelor scrise de diferit tip și pe suporturi variate, manifestând comportament lingvistic autonom și originalitate.</w:t>
            </w:r>
          </w:p>
          <w:p w14:paraId="2917C981" w14:textId="77777777" w:rsidR="000836FD" w:rsidRDefault="000836FD">
            <w:pPr>
              <w:jc w:val="both"/>
            </w:pPr>
          </w:p>
          <w:p w14:paraId="109A173C" w14:textId="77777777" w:rsidR="000836FD" w:rsidRDefault="00000000">
            <w:pPr>
              <w:jc w:val="both"/>
            </w:pPr>
            <w:r>
              <w:t xml:space="preserve">5. Aplicarea normelor limbii române literare (gramaticale, ortografice, </w:t>
            </w:r>
            <w:proofErr w:type="spellStart"/>
            <w:r>
              <w:t>punctuaţionale</w:t>
            </w:r>
            <w:proofErr w:type="spellEnd"/>
          </w:p>
          <w:p w14:paraId="027A0336" w14:textId="77777777" w:rsidR="000836FD" w:rsidRDefault="00000000">
            <w:pPr>
              <w:jc w:val="both"/>
            </w:pPr>
            <w:r>
              <w:lastRenderedPageBreak/>
              <w:t>și stilistice) în exprimarea orală și scrisă, demonstrând discernământ și cultură lingvistică.</w:t>
            </w:r>
          </w:p>
          <w:p w14:paraId="1DD9DAC1" w14:textId="77777777" w:rsidR="000836FD" w:rsidRDefault="000836FD">
            <w:pPr>
              <w:jc w:val="both"/>
            </w:pPr>
          </w:p>
          <w:p w14:paraId="49A9D111" w14:textId="77777777" w:rsidR="000836FD" w:rsidRDefault="00000000">
            <w:pPr>
              <w:spacing w:after="240"/>
              <w:jc w:val="both"/>
            </w:pPr>
            <w:r>
              <w:t>6. Valorificarea experiențelor lingvistice și de lectură în vederea dezvoltării personale pe parcursul vieții, demonstrând interes axiologic și estetic.</w:t>
            </w:r>
          </w:p>
        </w:tc>
        <w:tc>
          <w:tcPr>
            <w:tcW w:w="1860" w:type="dxa"/>
            <w:vMerge w:val="restart"/>
            <w:tcBorders>
              <w:bottom w:val="single" w:sz="4" w:space="0" w:color="000000"/>
            </w:tcBorders>
          </w:tcPr>
          <w:p w14:paraId="12C65770" w14:textId="77777777" w:rsidR="000836FD" w:rsidRDefault="000836FD">
            <w:pPr>
              <w:jc w:val="both"/>
            </w:pPr>
          </w:p>
          <w:p w14:paraId="5E152A7E" w14:textId="77777777" w:rsidR="000836FD" w:rsidRDefault="00000000">
            <w:pPr>
              <w:jc w:val="both"/>
            </w:pPr>
            <w:r>
              <w:t>3.1. Lectura textelor/operelor literare contemporane.</w:t>
            </w:r>
          </w:p>
          <w:p w14:paraId="6D0C1690" w14:textId="77777777" w:rsidR="000836FD" w:rsidRDefault="000836FD">
            <w:pPr>
              <w:jc w:val="both"/>
            </w:pPr>
          </w:p>
          <w:p w14:paraId="03CA76A5" w14:textId="77777777" w:rsidR="000836FD" w:rsidRDefault="00000000">
            <w:pPr>
              <w:jc w:val="both"/>
            </w:pPr>
            <w:r>
              <w:t>3.2. Intercalarea secvențelor rezumative și a citatelor din textul literar și de graniță în procesul de interpretare.</w:t>
            </w:r>
          </w:p>
          <w:p w14:paraId="093653D0" w14:textId="77777777" w:rsidR="000836FD" w:rsidRDefault="00000000">
            <w:pPr>
              <w:jc w:val="both"/>
            </w:pPr>
            <w:r>
              <w:t>3.3. Interpretarea textului literar și de graniță prin raportare la contextul cultural-istoric național și universal.</w:t>
            </w:r>
          </w:p>
          <w:p w14:paraId="043A0B10" w14:textId="77777777" w:rsidR="000836FD" w:rsidRDefault="000836FD">
            <w:pPr>
              <w:jc w:val="both"/>
            </w:pPr>
          </w:p>
          <w:p w14:paraId="41C716A4" w14:textId="77777777" w:rsidR="000836FD" w:rsidRDefault="00000000">
            <w:pPr>
              <w:jc w:val="both"/>
            </w:pPr>
            <w:r>
              <w:t xml:space="preserve">4.1. Producerea textelor în diverse registre stilistice: metaliterare, reflexive, </w:t>
            </w:r>
            <w:proofErr w:type="spellStart"/>
            <w:r>
              <w:t>funcţionale</w:t>
            </w:r>
            <w:proofErr w:type="spellEnd"/>
            <w:r>
              <w:t xml:space="preserve"> cu integrarea </w:t>
            </w:r>
            <w:r>
              <w:lastRenderedPageBreak/>
              <w:t xml:space="preserve">propriilor idei, </w:t>
            </w:r>
            <w:proofErr w:type="spellStart"/>
            <w:r>
              <w:t>judecăţi</w:t>
            </w:r>
            <w:proofErr w:type="spellEnd"/>
            <w:r>
              <w:t xml:space="preserve"> şi opinii.</w:t>
            </w:r>
          </w:p>
          <w:p w14:paraId="0DBC6367" w14:textId="77777777" w:rsidR="000836FD" w:rsidRDefault="000836FD">
            <w:pPr>
              <w:jc w:val="both"/>
            </w:pPr>
          </w:p>
          <w:p w14:paraId="0F3E2762" w14:textId="77777777" w:rsidR="000836FD" w:rsidRDefault="00000000">
            <w:pPr>
              <w:jc w:val="both"/>
            </w:pPr>
            <w:r>
              <w:t>5.1. Clarificarea exactă a lexicului terminologic gramatical și literar.</w:t>
            </w:r>
          </w:p>
          <w:p w14:paraId="5E79A095" w14:textId="77777777" w:rsidR="000836FD" w:rsidRDefault="000836FD">
            <w:pPr>
              <w:jc w:val="both"/>
            </w:pPr>
          </w:p>
          <w:p w14:paraId="7B1266FE" w14:textId="77777777" w:rsidR="000836FD" w:rsidRDefault="00000000">
            <w:pPr>
              <w:jc w:val="both"/>
            </w:pPr>
            <w:r>
              <w:t>5.3. Comentarea mărcilor stilistice ale unităților de limbă în operele literare.</w:t>
            </w:r>
          </w:p>
          <w:p w14:paraId="0C060993" w14:textId="77777777" w:rsidR="000836FD" w:rsidRDefault="000836FD">
            <w:pPr>
              <w:jc w:val="both"/>
            </w:pPr>
          </w:p>
          <w:p w14:paraId="5EAA0413" w14:textId="77777777" w:rsidR="000836FD" w:rsidRDefault="00000000">
            <w:pPr>
              <w:keepNext/>
              <w:tabs>
                <w:tab w:val="left" w:pos="720"/>
              </w:tabs>
              <w:jc w:val="both"/>
            </w:pPr>
            <w:r>
              <w:t>6.1. Argumentarea orală și scrisă a unor opinii în viața cotidiană.</w:t>
            </w:r>
          </w:p>
          <w:p w14:paraId="3B6B252B" w14:textId="77777777" w:rsidR="000836FD" w:rsidRDefault="000836FD">
            <w:pPr>
              <w:spacing w:after="240"/>
              <w:jc w:val="both"/>
            </w:pPr>
          </w:p>
        </w:tc>
        <w:tc>
          <w:tcPr>
            <w:tcW w:w="2593" w:type="dxa"/>
            <w:tcBorders>
              <w:bottom w:val="single" w:sz="4" w:space="0" w:color="000000"/>
            </w:tcBorders>
          </w:tcPr>
          <w:p w14:paraId="187DBB6A" w14:textId="77777777" w:rsidR="000836FD" w:rsidRDefault="00000000">
            <w:r>
              <w:lastRenderedPageBreak/>
              <w:t>1.Universul narativ. Destine, alegeri și experiențe umane</w:t>
            </w:r>
          </w:p>
        </w:tc>
        <w:tc>
          <w:tcPr>
            <w:tcW w:w="2268" w:type="dxa"/>
            <w:tcBorders>
              <w:bottom w:val="single" w:sz="4" w:space="0" w:color="000000"/>
            </w:tcBorders>
          </w:tcPr>
          <w:p w14:paraId="2A8B8E5A" w14:textId="77777777" w:rsidR="000836FD" w:rsidRDefault="000836FD">
            <w:pPr>
              <w:jc w:val="both"/>
              <w:rPr>
                <w:i/>
                <w:iCs/>
              </w:rPr>
            </w:pPr>
          </w:p>
          <w:p w14:paraId="46E0D90E" w14:textId="77777777" w:rsidR="000836FD" w:rsidRDefault="00000000">
            <w:pPr>
              <w:jc w:val="both"/>
            </w:pPr>
            <w:r>
              <w:t>Selecție de texte epice contemporane; fragmente reprezentative pentru diferite perspective narative; texte de critică literară</w:t>
            </w:r>
          </w:p>
        </w:tc>
        <w:tc>
          <w:tcPr>
            <w:tcW w:w="614" w:type="dxa"/>
            <w:tcBorders>
              <w:bottom w:val="single" w:sz="4" w:space="0" w:color="000000"/>
            </w:tcBorders>
          </w:tcPr>
          <w:p w14:paraId="3AF3B711" w14:textId="77777777" w:rsidR="000836FD" w:rsidRDefault="00000000">
            <w:pPr>
              <w:spacing w:after="240"/>
              <w:jc w:val="both"/>
            </w:pPr>
            <w:r>
              <w:t>2</w:t>
            </w:r>
          </w:p>
        </w:tc>
        <w:tc>
          <w:tcPr>
            <w:tcW w:w="705" w:type="dxa"/>
            <w:tcBorders>
              <w:bottom w:val="single" w:sz="4" w:space="0" w:color="000000"/>
            </w:tcBorders>
          </w:tcPr>
          <w:p w14:paraId="32C2DDDE" w14:textId="77777777" w:rsidR="000836FD" w:rsidRDefault="000836FD">
            <w:pPr>
              <w:spacing w:after="240"/>
              <w:jc w:val="both"/>
            </w:pPr>
          </w:p>
        </w:tc>
        <w:tc>
          <w:tcPr>
            <w:tcW w:w="2224" w:type="dxa"/>
            <w:tcBorders>
              <w:bottom w:val="single" w:sz="4" w:space="0" w:color="000000"/>
            </w:tcBorders>
          </w:tcPr>
          <w:p w14:paraId="78C66D8E" w14:textId="77777777" w:rsidR="000836FD" w:rsidRDefault="00000000">
            <w:pPr>
              <w:jc w:val="both"/>
            </w:pPr>
            <w:r>
              <w:t>lectura focalizată, harta perspectivei narative, analiza personajului, secvențierea acțiunii, formularea interpretării</w:t>
            </w:r>
          </w:p>
        </w:tc>
        <w:tc>
          <w:tcPr>
            <w:tcW w:w="1418" w:type="dxa"/>
            <w:tcBorders>
              <w:bottom w:val="single" w:sz="4" w:space="0" w:color="000000"/>
            </w:tcBorders>
          </w:tcPr>
          <w:p w14:paraId="6F65CD9B" w14:textId="77777777" w:rsidR="000836FD" w:rsidRDefault="000836FD">
            <w:pPr>
              <w:spacing w:after="240"/>
              <w:jc w:val="both"/>
              <w:rPr>
                <w:sz w:val="16"/>
                <w:szCs w:val="16"/>
              </w:rPr>
            </w:pPr>
          </w:p>
        </w:tc>
      </w:tr>
      <w:tr w:rsidR="000836FD" w14:paraId="60A51E9E" w14:textId="77777777">
        <w:trPr>
          <w:trHeight w:val="2222"/>
        </w:trPr>
        <w:tc>
          <w:tcPr>
            <w:tcW w:w="570" w:type="dxa"/>
          </w:tcPr>
          <w:p w14:paraId="66162969" w14:textId="77777777" w:rsidR="000836FD" w:rsidRDefault="00000000">
            <w:pPr>
              <w:spacing w:after="240"/>
              <w:jc w:val="both"/>
            </w:pPr>
            <w:r>
              <w:t>55.</w:t>
            </w:r>
          </w:p>
        </w:tc>
        <w:tc>
          <w:tcPr>
            <w:tcW w:w="1635" w:type="dxa"/>
            <w:vMerge/>
            <w:tcBorders>
              <w:bottom w:val="single" w:sz="4" w:space="0" w:color="000000"/>
            </w:tcBorders>
          </w:tcPr>
          <w:p w14:paraId="7B3F8565"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4EED753E" w14:textId="77777777" w:rsidR="000836FD" w:rsidRDefault="000836FD">
            <w:pPr>
              <w:widowControl w:val="0"/>
              <w:pBdr>
                <w:top w:val="nil"/>
                <w:left w:val="nil"/>
                <w:bottom w:val="nil"/>
                <w:right w:val="nil"/>
                <w:between w:val="nil"/>
              </w:pBdr>
              <w:spacing w:line="276" w:lineRule="auto"/>
            </w:pPr>
          </w:p>
        </w:tc>
        <w:tc>
          <w:tcPr>
            <w:tcW w:w="2593" w:type="dxa"/>
          </w:tcPr>
          <w:p w14:paraId="06B7A79D" w14:textId="77777777" w:rsidR="000836FD" w:rsidRDefault="00000000">
            <w:pPr>
              <w:spacing w:after="240"/>
            </w:pPr>
            <w:r>
              <w:t>2.Universul liric. Emoție, expresivitate și viziune asupra lumii</w:t>
            </w:r>
          </w:p>
        </w:tc>
        <w:tc>
          <w:tcPr>
            <w:tcW w:w="2268" w:type="dxa"/>
            <w:tcBorders>
              <w:top w:val="single" w:sz="4" w:space="0" w:color="000000"/>
            </w:tcBorders>
          </w:tcPr>
          <w:p w14:paraId="4EA5EE94" w14:textId="77777777" w:rsidR="000836FD" w:rsidRDefault="00000000">
            <w:pPr>
              <w:widowControl w:val="0"/>
              <w:pBdr>
                <w:top w:val="nil"/>
                <w:left w:val="nil"/>
                <w:bottom w:val="nil"/>
                <w:right w:val="nil"/>
                <w:between w:val="nil"/>
              </w:pBdr>
              <w:spacing w:line="276" w:lineRule="auto"/>
            </w:pPr>
            <w:r>
              <w:t>Selecție de texte lirice contemporane; poezii reprezentative pentru diferite formule estetice; fragmente de critică literară</w:t>
            </w:r>
          </w:p>
        </w:tc>
        <w:tc>
          <w:tcPr>
            <w:tcW w:w="614" w:type="dxa"/>
            <w:tcBorders>
              <w:top w:val="single" w:sz="4" w:space="0" w:color="000000"/>
            </w:tcBorders>
          </w:tcPr>
          <w:p w14:paraId="4EBE749D" w14:textId="77777777" w:rsidR="000836FD" w:rsidRDefault="00000000">
            <w:pPr>
              <w:spacing w:after="240"/>
              <w:jc w:val="both"/>
            </w:pPr>
            <w:r>
              <w:t>2</w:t>
            </w:r>
          </w:p>
        </w:tc>
        <w:tc>
          <w:tcPr>
            <w:tcW w:w="705" w:type="dxa"/>
          </w:tcPr>
          <w:p w14:paraId="7B8C847F" w14:textId="77777777" w:rsidR="000836FD" w:rsidRDefault="000836FD">
            <w:pPr>
              <w:jc w:val="both"/>
            </w:pPr>
          </w:p>
          <w:p w14:paraId="58C3F7B1" w14:textId="77777777" w:rsidR="000836FD" w:rsidRDefault="000836FD">
            <w:pPr>
              <w:spacing w:after="240"/>
              <w:jc w:val="both"/>
            </w:pPr>
          </w:p>
        </w:tc>
        <w:tc>
          <w:tcPr>
            <w:tcW w:w="2224" w:type="dxa"/>
            <w:tcBorders>
              <w:top w:val="single" w:sz="4" w:space="0" w:color="000000"/>
            </w:tcBorders>
          </w:tcPr>
          <w:p w14:paraId="71022F5E" w14:textId="77777777" w:rsidR="000836FD" w:rsidRDefault="00000000">
            <w:pPr>
              <w:widowControl w:val="0"/>
              <w:pBdr>
                <w:top w:val="nil"/>
                <w:left w:val="nil"/>
                <w:bottom w:val="nil"/>
                <w:right w:val="nil"/>
                <w:between w:val="nil"/>
              </w:pBdr>
              <w:spacing w:line="276" w:lineRule="auto"/>
            </w:pPr>
            <w:r>
              <w:t>lectura expresivă, jurnalul de lectură, identificarea mărcilor eului liric, analiza câmpurilor semantice, comentariul interpretativ</w:t>
            </w:r>
          </w:p>
        </w:tc>
        <w:tc>
          <w:tcPr>
            <w:tcW w:w="1418" w:type="dxa"/>
          </w:tcPr>
          <w:p w14:paraId="7BE022D4" w14:textId="77777777" w:rsidR="000836FD" w:rsidRDefault="000836FD">
            <w:pPr>
              <w:spacing w:after="240"/>
              <w:jc w:val="both"/>
              <w:rPr>
                <w:sz w:val="16"/>
                <w:szCs w:val="16"/>
              </w:rPr>
            </w:pPr>
          </w:p>
        </w:tc>
      </w:tr>
      <w:tr w:rsidR="000836FD" w14:paraId="2BECCCEA" w14:textId="77777777">
        <w:trPr>
          <w:trHeight w:val="197"/>
        </w:trPr>
        <w:tc>
          <w:tcPr>
            <w:tcW w:w="570" w:type="dxa"/>
          </w:tcPr>
          <w:p w14:paraId="39947A20" w14:textId="77777777" w:rsidR="000836FD" w:rsidRDefault="00000000">
            <w:pPr>
              <w:spacing w:after="240"/>
              <w:jc w:val="both"/>
            </w:pPr>
            <w:r>
              <w:t>56.</w:t>
            </w:r>
          </w:p>
        </w:tc>
        <w:tc>
          <w:tcPr>
            <w:tcW w:w="1635" w:type="dxa"/>
            <w:vMerge/>
            <w:tcBorders>
              <w:bottom w:val="single" w:sz="4" w:space="0" w:color="000000"/>
            </w:tcBorders>
          </w:tcPr>
          <w:p w14:paraId="101DF897"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68D67FF6" w14:textId="77777777" w:rsidR="000836FD" w:rsidRDefault="000836FD">
            <w:pPr>
              <w:widowControl w:val="0"/>
              <w:pBdr>
                <w:top w:val="nil"/>
                <w:left w:val="nil"/>
                <w:bottom w:val="nil"/>
                <w:right w:val="nil"/>
                <w:between w:val="nil"/>
              </w:pBdr>
              <w:spacing w:line="276" w:lineRule="auto"/>
            </w:pPr>
          </w:p>
        </w:tc>
        <w:tc>
          <w:tcPr>
            <w:tcW w:w="2593" w:type="dxa"/>
            <w:tcBorders>
              <w:top w:val="single" w:sz="4" w:space="0" w:color="000000"/>
            </w:tcBorders>
          </w:tcPr>
          <w:p w14:paraId="07F7E8AC" w14:textId="77777777" w:rsidR="000836FD" w:rsidRDefault="00000000">
            <w:pPr>
              <w:spacing w:after="240"/>
              <w:jc w:val="both"/>
            </w:pPr>
            <w:r>
              <w:t>3.Universul dramatic. Alegeri, relații și valori</w:t>
            </w:r>
          </w:p>
        </w:tc>
        <w:tc>
          <w:tcPr>
            <w:tcW w:w="2268" w:type="dxa"/>
            <w:tcBorders>
              <w:top w:val="single" w:sz="4" w:space="0" w:color="000000"/>
              <w:bottom w:val="single" w:sz="4" w:space="0" w:color="000000"/>
            </w:tcBorders>
          </w:tcPr>
          <w:p w14:paraId="4CA5BBF7" w14:textId="77777777" w:rsidR="000836FD" w:rsidRDefault="00000000">
            <w:pPr>
              <w:widowControl w:val="0"/>
              <w:pBdr>
                <w:top w:val="nil"/>
                <w:left w:val="nil"/>
                <w:bottom w:val="nil"/>
                <w:right w:val="nil"/>
                <w:between w:val="nil"/>
              </w:pBdr>
              <w:spacing w:line="276" w:lineRule="auto"/>
            </w:pPr>
            <w:r>
              <w:t>Selecție de fragmente dramatice contemporane; scene reprezentative; cronici și recenzii de teatru</w:t>
            </w:r>
          </w:p>
        </w:tc>
        <w:tc>
          <w:tcPr>
            <w:tcW w:w="614" w:type="dxa"/>
            <w:tcBorders>
              <w:bottom w:val="single" w:sz="4" w:space="0" w:color="000000"/>
            </w:tcBorders>
          </w:tcPr>
          <w:p w14:paraId="0D28D663" w14:textId="77777777" w:rsidR="000836FD" w:rsidRDefault="00000000">
            <w:pPr>
              <w:spacing w:after="240"/>
              <w:jc w:val="both"/>
            </w:pPr>
            <w:r>
              <w:t>2</w:t>
            </w:r>
          </w:p>
        </w:tc>
        <w:tc>
          <w:tcPr>
            <w:tcW w:w="705" w:type="dxa"/>
            <w:tcBorders>
              <w:bottom w:val="single" w:sz="4" w:space="0" w:color="000000"/>
            </w:tcBorders>
          </w:tcPr>
          <w:p w14:paraId="72B55DC4" w14:textId="77777777" w:rsidR="000836FD" w:rsidRDefault="000836FD">
            <w:pPr>
              <w:jc w:val="both"/>
            </w:pPr>
          </w:p>
          <w:p w14:paraId="32DB252F" w14:textId="77777777" w:rsidR="000836FD" w:rsidRDefault="000836FD">
            <w:pPr>
              <w:spacing w:after="240"/>
              <w:jc w:val="both"/>
            </w:pPr>
          </w:p>
        </w:tc>
        <w:tc>
          <w:tcPr>
            <w:tcW w:w="2224" w:type="dxa"/>
            <w:tcBorders>
              <w:top w:val="single" w:sz="4" w:space="0" w:color="000000"/>
              <w:bottom w:val="single" w:sz="4" w:space="0" w:color="000000"/>
            </w:tcBorders>
          </w:tcPr>
          <w:p w14:paraId="1C2E5504" w14:textId="77777777" w:rsidR="000836FD" w:rsidRDefault="00000000">
            <w:pPr>
              <w:widowControl w:val="0"/>
              <w:pBdr>
                <w:top w:val="nil"/>
                <w:left w:val="nil"/>
                <w:bottom w:val="nil"/>
                <w:right w:val="nil"/>
                <w:between w:val="nil"/>
              </w:pBdr>
              <w:spacing w:line="276" w:lineRule="auto"/>
            </w:pPr>
            <w:r>
              <w:t>lectura pe roluri, schema conflictului, analiza relațiilor dintre personaje, procesul literar, interpretarea unei scene</w:t>
            </w:r>
          </w:p>
        </w:tc>
        <w:tc>
          <w:tcPr>
            <w:tcW w:w="1418" w:type="dxa"/>
            <w:tcBorders>
              <w:top w:val="single" w:sz="4" w:space="0" w:color="000000"/>
              <w:bottom w:val="single" w:sz="4" w:space="0" w:color="000000"/>
            </w:tcBorders>
          </w:tcPr>
          <w:p w14:paraId="3880453B" w14:textId="77777777" w:rsidR="000836FD" w:rsidRDefault="000836FD">
            <w:pPr>
              <w:spacing w:after="240"/>
              <w:jc w:val="both"/>
              <w:rPr>
                <w:sz w:val="16"/>
                <w:szCs w:val="16"/>
              </w:rPr>
            </w:pPr>
          </w:p>
        </w:tc>
      </w:tr>
      <w:tr w:rsidR="000836FD" w14:paraId="1CA01C99" w14:textId="77777777">
        <w:trPr>
          <w:trHeight w:val="197"/>
        </w:trPr>
        <w:tc>
          <w:tcPr>
            <w:tcW w:w="570" w:type="dxa"/>
          </w:tcPr>
          <w:p w14:paraId="367DF6BD" w14:textId="77777777" w:rsidR="000836FD" w:rsidRDefault="00000000">
            <w:pPr>
              <w:spacing w:after="240"/>
              <w:jc w:val="both"/>
            </w:pPr>
            <w:r>
              <w:t>57.</w:t>
            </w:r>
          </w:p>
        </w:tc>
        <w:tc>
          <w:tcPr>
            <w:tcW w:w="1635" w:type="dxa"/>
            <w:vMerge/>
            <w:tcBorders>
              <w:bottom w:val="single" w:sz="4" w:space="0" w:color="000000"/>
            </w:tcBorders>
          </w:tcPr>
          <w:p w14:paraId="196F8050"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659A33C2" w14:textId="77777777" w:rsidR="000836FD" w:rsidRDefault="000836FD">
            <w:pPr>
              <w:widowControl w:val="0"/>
              <w:pBdr>
                <w:top w:val="nil"/>
                <w:left w:val="nil"/>
                <w:bottom w:val="nil"/>
                <w:right w:val="nil"/>
                <w:between w:val="nil"/>
              </w:pBdr>
              <w:spacing w:line="276" w:lineRule="auto"/>
            </w:pPr>
          </w:p>
        </w:tc>
        <w:tc>
          <w:tcPr>
            <w:tcW w:w="2593" w:type="dxa"/>
            <w:tcBorders>
              <w:bottom w:val="single" w:sz="4" w:space="0" w:color="000000"/>
            </w:tcBorders>
          </w:tcPr>
          <w:p w14:paraId="67C08A3E" w14:textId="77777777" w:rsidR="000836FD" w:rsidRDefault="00000000">
            <w:pPr>
              <w:widowControl w:val="0"/>
              <w:ind w:right="183"/>
            </w:pPr>
            <w:r>
              <w:t>4.Textul de graniță – interferența dintre literar și nonliterar. Experiență, voce și reflecție</w:t>
            </w:r>
          </w:p>
          <w:p w14:paraId="60845486" w14:textId="77777777" w:rsidR="000836FD" w:rsidRDefault="000836FD">
            <w:pPr>
              <w:spacing w:after="240"/>
              <w:jc w:val="both"/>
            </w:pPr>
          </w:p>
        </w:tc>
        <w:tc>
          <w:tcPr>
            <w:tcW w:w="2268" w:type="dxa"/>
            <w:tcBorders>
              <w:top w:val="single" w:sz="4" w:space="0" w:color="000000"/>
              <w:bottom w:val="single" w:sz="4" w:space="0" w:color="000000"/>
            </w:tcBorders>
          </w:tcPr>
          <w:p w14:paraId="4FAB7704" w14:textId="77777777" w:rsidR="000836FD" w:rsidRDefault="00000000">
            <w:pPr>
              <w:widowControl w:val="0"/>
              <w:pBdr>
                <w:top w:val="nil"/>
                <w:left w:val="nil"/>
                <w:bottom w:val="nil"/>
                <w:right w:val="nil"/>
                <w:between w:val="nil"/>
              </w:pBdr>
              <w:spacing w:line="276" w:lineRule="auto"/>
            </w:pPr>
            <w:r>
              <w:t>Memorii, jurnal, eseu, confesiune, interviu, jurnal de călătorie; texte de graniță contemporane</w:t>
            </w:r>
          </w:p>
        </w:tc>
        <w:tc>
          <w:tcPr>
            <w:tcW w:w="614" w:type="dxa"/>
            <w:tcBorders>
              <w:top w:val="single" w:sz="4" w:space="0" w:color="000000"/>
              <w:bottom w:val="single" w:sz="4" w:space="0" w:color="000000"/>
            </w:tcBorders>
          </w:tcPr>
          <w:p w14:paraId="0001A23C" w14:textId="77777777" w:rsidR="000836FD" w:rsidRDefault="00000000">
            <w:pPr>
              <w:spacing w:after="240"/>
              <w:jc w:val="both"/>
            </w:pPr>
            <w:r>
              <w:t>2</w:t>
            </w:r>
          </w:p>
        </w:tc>
        <w:tc>
          <w:tcPr>
            <w:tcW w:w="705" w:type="dxa"/>
            <w:tcBorders>
              <w:top w:val="single" w:sz="4" w:space="0" w:color="000000"/>
            </w:tcBorders>
          </w:tcPr>
          <w:p w14:paraId="59B979BD" w14:textId="77777777" w:rsidR="000836FD" w:rsidRDefault="000836FD">
            <w:pPr>
              <w:spacing w:after="240"/>
              <w:jc w:val="both"/>
            </w:pPr>
          </w:p>
        </w:tc>
        <w:tc>
          <w:tcPr>
            <w:tcW w:w="2224" w:type="dxa"/>
            <w:tcBorders>
              <w:top w:val="single" w:sz="4" w:space="0" w:color="000000"/>
              <w:bottom w:val="single" w:sz="4" w:space="0" w:color="000000"/>
            </w:tcBorders>
          </w:tcPr>
          <w:p w14:paraId="3B802C5E" w14:textId="77777777" w:rsidR="000836FD" w:rsidRDefault="00000000">
            <w:pPr>
              <w:widowControl w:val="0"/>
              <w:pBdr>
                <w:top w:val="nil"/>
                <w:left w:val="nil"/>
                <w:bottom w:val="nil"/>
                <w:right w:val="nil"/>
                <w:between w:val="nil"/>
              </w:pBdr>
              <w:spacing w:line="276" w:lineRule="auto"/>
            </w:pPr>
            <w:r>
              <w:t>lectura comparativă, identificarea vocii autorului, analiza conversația euristică,</w:t>
            </w:r>
          </w:p>
        </w:tc>
        <w:tc>
          <w:tcPr>
            <w:tcW w:w="1418" w:type="dxa"/>
          </w:tcPr>
          <w:p w14:paraId="3F32D848" w14:textId="77777777" w:rsidR="000836FD" w:rsidRDefault="000836FD">
            <w:pPr>
              <w:spacing w:after="240"/>
              <w:jc w:val="both"/>
              <w:rPr>
                <w:sz w:val="16"/>
                <w:szCs w:val="16"/>
              </w:rPr>
            </w:pPr>
          </w:p>
        </w:tc>
      </w:tr>
      <w:tr w:rsidR="000836FD" w14:paraId="6E7DEC6B" w14:textId="77777777">
        <w:trPr>
          <w:trHeight w:val="3174"/>
        </w:trPr>
        <w:tc>
          <w:tcPr>
            <w:tcW w:w="570" w:type="dxa"/>
          </w:tcPr>
          <w:p w14:paraId="4575D646" w14:textId="77777777" w:rsidR="000836FD" w:rsidRDefault="00000000">
            <w:pPr>
              <w:spacing w:after="240"/>
              <w:jc w:val="both"/>
            </w:pPr>
            <w:r>
              <w:lastRenderedPageBreak/>
              <w:t>58.</w:t>
            </w:r>
          </w:p>
        </w:tc>
        <w:tc>
          <w:tcPr>
            <w:tcW w:w="1635" w:type="dxa"/>
            <w:vMerge/>
            <w:tcBorders>
              <w:bottom w:val="single" w:sz="4" w:space="0" w:color="000000"/>
            </w:tcBorders>
          </w:tcPr>
          <w:p w14:paraId="54AA1A37"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1CBC8135" w14:textId="77777777" w:rsidR="000836FD" w:rsidRDefault="000836FD">
            <w:pPr>
              <w:widowControl w:val="0"/>
              <w:pBdr>
                <w:top w:val="nil"/>
                <w:left w:val="nil"/>
                <w:bottom w:val="nil"/>
                <w:right w:val="nil"/>
                <w:between w:val="nil"/>
              </w:pBdr>
              <w:spacing w:line="276" w:lineRule="auto"/>
            </w:pPr>
          </w:p>
        </w:tc>
        <w:tc>
          <w:tcPr>
            <w:tcW w:w="2593" w:type="dxa"/>
            <w:tcBorders>
              <w:top w:val="single" w:sz="4" w:space="0" w:color="000000"/>
            </w:tcBorders>
          </w:tcPr>
          <w:p w14:paraId="06B57DD6" w14:textId="77777777" w:rsidR="000836FD" w:rsidRDefault="00000000">
            <w:pPr>
              <w:tabs>
                <w:tab w:val="left" w:pos="0"/>
              </w:tabs>
              <w:rPr>
                <w:b/>
                <w:bCs/>
              </w:rPr>
            </w:pPr>
            <w:r>
              <w:rPr>
                <w:b/>
                <w:bCs/>
              </w:rPr>
              <w:t>5.Lecție de sinteză</w:t>
            </w:r>
          </w:p>
          <w:p w14:paraId="7BA93B54" w14:textId="77777777" w:rsidR="000836FD" w:rsidRDefault="00000000">
            <w:pPr>
              <w:tabs>
                <w:tab w:val="left" w:pos="0"/>
              </w:tabs>
            </w:pPr>
            <w:r>
              <w:t>Literatura ca experiență de formare. Epoci, curente și genuri în dialog cu cititorul</w:t>
            </w:r>
          </w:p>
        </w:tc>
        <w:tc>
          <w:tcPr>
            <w:tcW w:w="2268" w:type="dxa"/>
            <w:tcBorders>
              <w:top w:val="single" w:sz="4" w:space="0" w:color="000000"/>
            </w:tcBorders>
          </w:tcPr>
          <w:p w14:paraId="2655F563" w14:textId="77777777" w:rsidR="000836FD" w:rsidRDefault="00000000">
            <w:pPr>
              <w:widowControl w:val="0"/>
              <w:pBdr>
                <w:top w:val="nil"/>
                <w:left w:val="nil"/>
                <w:bottom w:val="nil"/>
                <w:right w:val="nil"/>
                <w:between w:val="nil"/>
              </w:pBdr>
              <w:spacing w:line="276" w:lineRule="auto"/>
            </w:pPr>
            <w:r>
              <w:t>Texte literare și de graniță cu situații profesionale; biografii și interviuri ale unor personalități; texte despre muncă, responsabilitate, creativitate și colaborare</w:t>
            </w:r>
          </w:p>
        </w:tc>
        <w:tc>
          <w:tcPr>
            <w:tcW w:w="614" w:type="dxa"/>
            <w:tcBorders>
              <w:top w:val="single" w:sz="4" w:space="0" w:color="000000"/>
            </w:tcBorders>
          </w:tcPr>
          <w:p w14:paraId="4AB391C9" w14:textId="77777777" w:rsidR="000836FD" w:rsidRDefault="00000000">
            <w:pPr>
              <w:jc w:val="both"/>
            </w:pPr>
            <w:r>
              <w:t>2</w:t>
            </w:r>
          </w:p>
          <w:p w14:paraId="65EC960C" w14:textId="77777777" w:rsidR="000836FD" w:rsidRDefault="000836FD">
            <w:pPr>
              <w:spacing w:after="240"/>
              <w:jc w:val="both"/>
            </w:pPr>
          </w:p>
        </w:tc>
        <w:tc>
          <w:tcPr>
            <w:tcW w:w="705" w:type="dxa"/>
          </w:tcPr>
          <w:p w14:paraId="404535E2" w14:textId="77777777" w:rsidR="000836FD" w:rsidRDefault="000836FD">
            <w:pPr>
              <w:jc w:val="both"/>
            </w:pPr>
          </w:p>
          <w:p w14:paraId="3A30EBAE" w14:textId="77777777" w:rsidR="000836FD" w:rsidRDefault="000836FD">
            <w:pPr>
              <w:spacing w:after="240"/>
              <w:jc w:val="both"/>
            </w:pPr>
          </w:p>
        </w:tc>
        <w:tc>
          <w:tcPr>
            <w:tcW w:w="2224" w:type="dxa"/>
            <w:tcBorders>
              <w:top w:val="single" w:sz="4" w:space="0" w:color="000000"/>
            </w:tcBorders>
          </w:tcPr>
          <w:p w14:paraId="01CE3E1E" w14:textId="77777777" w:rsidR="000836FD" w:rsidRDefault="00000000">
            <w:pPr>
              <w:widowControl w:val="0"/>
              <w:pBdr>
                <w:top w:val="nil"/>
                <w:left w:val="nil"/>
                <w:bottom w:val="nil"/>
                <w:right w:val="nil"/>
                <w:between w:val="nil"/>
              </w:pBdr>
              <w:spacing w:line="276" w:lineRule="auto"/>
            </w:pPr>
            <w:r>
              <w:t>cercul de lectură, dilema morală, jurnalul reflexiv, linia valorilor, argumentarea unei opinii studiul de caz, simularea situației profesionale, analiza competențelor, sarcina de transfer, prezentarea argumentată</w:t>
            </w:r>
          </w:p>
        </w:tc>
        <w:tc>
          <w:tcPr>
            <w:tcW w:w="1418" w:type="dxa"/>
          </w:tcPr>
          <w:p w14:paraId="6031B873" w14:textId="77777777" w:rsidR="000836FD" w:rsidRDefault="000836FD">
            <w:pPr>
              <w:spacing w:after="240"/>
              <w:jc w:val="both"/>
              <w:rPr>
                <w:sz w:val="16"/>
                <w:szCs w:val="16"/>
              </w:rPr>
            </w:pPr>
          </w:p>
        </w:tc>
      </w:tr>
      <w:tr w:rsidR="000836FD" w14:paraId="2A8106EC" w14:textId="77777777">
        <w:trPr>
          <w:trHeight w:val="197"/>
        </w:trPr>
        <w:tc>
          <w:tcPr>
            <w:tcW w:w="570" w:type="dxa"/>
          </w:tcPr>
          <w:p w14:paraId="6FE3B124" w14:textId="77777777" w:rsidR="000836FD" w:rsidRDefault="00000000">
            <w:pPr>
              <w:spacing w:after="240"/>
              <w:jc w:val="both"/>
            </w:pPr>
            <w:r>
              <w:t>59</w:t>
            </w:r>
          </w:p>
        </w:tc>
        <w:tc>
          <w:tcPr>
            <w:tcW w:w="1635" w:type="dxa"/>
            <w:vMerge/>
            <w:tcBorders>
              <w:bottom w:val="single" w:sz="4" w:space="0" w:color="000000"/>
            </w:tcBorders>
          </w:tcPr>
          <w:p w14:paraId="0D0F9E0E"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2B2F28D3" w14:textId="77777777" w:rsidR="000836FD" w:rsidRDefault="000836FD">
            <w:pPr>
              <w:widowControl w:val="0"/>
              <w:pBdr>
                <w:top w:val="nil"/>
                <w:left w:val="nil"/>
                <w:bottom w:val="nil"/>
                <w:right w:val="nil"/>
                <w:between w:val="nil"/>
              </w:pBdr>
              <w:spacing w:line="276" w:lineRule="auto"/>
            </w:pPr>
          </w:p>
        </w:tc>
        <w:tc>
          <w:tcPr>
            <w:tcW w:w="2593" w:type="dxa"/>
          </w:tcPr>
          <w:p w14:paraId="4B3DE0CC" w14:textId="77777777" w:rsidR="000836FD" w:rsidRDefault="00000000">
            <w:pPr>
              <w:spacing w:after="240"/>
            </w:pPr>
            <w:r>
              <w:t>6. Evaluare sumativă</w:t>
            </w:r>
          </w:p>
        </w:tc>
        <w:tc>
          <w:tcPr>
            <w:tcW w:w="2268" w:type="dxa"/>
            <w:tcBorders>
              <w:bottom w:val="single" w:sz="4" w:space="0" w:color="000000"/>
            </w:tcBorders>
          </w:tcPr>
          <w:p w14:paraId="1FE5CA27" w14:textId="77777777" w:rsidR="000836FD" w:rsidRDefault="00000000">
            <w:pPr>
              <w:jc w:val="both"/>
            </w:pPr>
            <w:r>
              <w:t>Texte literare și de graniță studiate și/sau texte la prima vedere; cerințe de interpretare, argumentare și redactare</w:t>
            </w:r>
          </w:p>
          <w:p w14:paraId="4D88FE0D" w14:textId="77777777" w:rsidR="000836FD" w:rsidRDefault="000836FD">
            <w:pPr>
              <w:spacing w:after="240"/>
              <w:jc w:val="both"/>
              <w:rPr>
                <w:i/>
                <w:iCs/>
              </w:rPr>
            </w:pPr>
          </w:p>
        </w:tc>
        <w:tc>
          <w:tcPr>
            <w:tcW w:w="614" w:type="dxa"/>
            <w:tcBorders>
              <w:bottom w:val="single" w:sz="4" w:space="0" w:color="000000"/>
            </w:tcBorders>
          </w:tcPr>
          <w:p w14:paraId="1B87284B" w14:textId="77777777" w:rsidR="000836FD" w:rsidRDefault="00000000">
            <w:pPr>
              <w:jc w:val="both"/>
            </w:pPr>
            <w:r>
              <w:t>2</w:t>
            </w:r>
          </w:p>
          <w:p w14:paraId="2B218A7B" w14:textId="77777777" w:rsidR="000836FD" w:rsidRDefault="000836FD">
            <w:pPr>
              <w:spacing w:after="240"/>
              <w:jc w:val="both"/>
            </w:pPr>
          </w:p>
        </w:tc>
        <w:tc>
          <w:tcPr>
            <w:tcW w:w="705" w:type="dxa"/>
          </w:tcPr>
          <w:p w14:paraId="40CA643B" w14:textId="77777777" w:rsidR="000836FD" w:rsidRDefault="000836FD">
            <w:pPr>
              <w:jc w:val="both"/>
            </w:pPr>
          </w:p>
          <w:p w14:paraId="2F73F337" w14:textId="77777777" w:rsidR="000836FD" w:rsidRDefault="000836FD">
            <w:pPr>
              <w:jc w:val="both"/>
            </w:pPr>
          </w:p>
          <w:p w14:paraId="0E465F46" w14:textId="77777777" w:rsidR="000836FD" w:rsidRDefault="000836FD">
            <w:pPr>
              <w:spacing w:after="240"/>
              <w:jc w:val="both"/>
            </w:pPr>
          </w:p>
        </w:tc>
        <w:tc>
          <w:tcPr>
            <w:tcW w:w="2224" w:type="dxa"/>
            <w:tcBorders>
              <w:top w:val="single" w:sz="4" w:space="0" w:color="000000"/>
              <w:bottom w:val="single" w:sz="4" w:space="0" w:color="000000"/>
            </w:tcBorders>
          </w:tcPr>
          <w:p w14:paraId="3CC1AF2F" w14:textId="77777777" w:rsidR="000836FD" w:rsidRDefault="00000000">
            <w:pPr>
              <w:widowControl w:val="0"/>
              <w:pBdr>
                <w:top w:val="nil"/>
                <w:left w:val="nil"/>
                <w:bottom w:val="nil"/>
                <w:right w:val="nil"/>
                <w:between w:val="nil"/>
              </w:pBdr>
              <w:spacing w:line="276" w:lineRule="auto"/>
            </w:pPr>
            <w:r>
              <w:t>analiza textului la prima vedere, itemi de interpretare, redactarea răspunsului argumentat, autoevaluarea</w:t>
            </w:r>
          </w:p>
        </w:tc>
        <w:tc>
          <w:tcPr>
            <w:tcW w:w="1418" w:type="dxa"/>
            <w:tcBorders>
              <w:top w:val="single" w:sz="4" w:space="0" w:color="000000"/>
            </w:tcBorders>
          </w:tcPr>
          <w:p w14:paraId="6D6A8519" w14:textId="77777777" w:rsidR="000836FD" w:rsidRDefault="000836FD">
            <w:pPr>
              <w:spacing w:after="240"/>
              <w:jc w:val="both"/>
              <w:rPr>
                <w:sz w:val="16"/>
                <w:szCs w:val="16"/>
              </w:rPr>
            </w:pPr>
          </w:p>
        </w:tc>
      </w:tr>
      <w:tr w:rsidR="000836FD" w14:paraId="56746948" w14:textId="77777777">
        <w:trPr>
          <w:trHeight w:val="197"/>
        </w:trPr>
        <w:tc>
          <w:tcPr>
            <w:tcW w:w="570" w:type="dxa"/>
          </w:tcPr>
          <w:p w14:paraId="32F34282" w14:textId="77777777" w:rsidR="000836FD" w:rsidRDefault="00000000">
            <w:pPr>
              <w:spacing w:after="240"/>
              <w:jc w:val="both"/>
            </w:pPr>
            <w:r>
              <w:t>60.</w:t>
            </w:r>
          </w:p>
        </w:tc>
        <w:tc>
          <w:tcPr>
            <w:tcW w:w="1635" w:type="dxa"/>
            <w:vMerge/>
            <w:tcBorders>
              <w:bottom w:val="single" w:sz="4" w:space="0" w:color="000000"/>
            </w:tcBorders>
          </w:tcPr>
          <w:p w14:paraId="394B4699"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17E03F77" w14:textId="77777777" w:rsidR="000836FD" w:rsidRDefault="000836FD">
            <w:pPr>
              <w:widowControl w:val="0"/>
              <w:pBdr>
                <w:top w:val="nil"/>
                <w:left w:val="nil"/>
                <w:bottom w:val="nil"/>
                <w:right w:val="nil"/>
                <w:between w:val="nil"/>
              </w:pBdr>
              <w:spacing w:line="276" w:lineRule="auto"/>
            </w:pPr>
          </w:p>
        </w:tc>
        <w:tc>
          <w:tcPr>
            <w:tcW w:w="2593" w:type="dxa"/>
          </w:tcPr>
          <w:p w14:paraId="10EF7094" w14:textId="77777777" w:rsidR="000836FD" w:rsidRDefault="00000000">
            <w:r>
              <w:t>7.  Analiza și valorificarea rezultatelor evaluării</w:t>
            </w:r>
          </w:p>
          <w:p w14:paraId="4CBEA805" w14:textId="77777777" w:rsidR="000836FD" w:rsidRDefault="00000000">
            <w:pPr>
              <w:spacing w:after="240"/>
              <w:rPr>
                <w:b/>
                <w:bCs/>
              </w:rPr>
            </w:pPr>
            <w:r>
              <w:rPr>
                <w:b/>
                <w:bCs/>
              </w:rPr>
              <w:t xml:space="preserve">Atelier de reflecție și transfer </w:t>
            </w:r>
          </w:p>
          <w:p w14:paraId="4940A1E1" w14:textId="77777777" w:rsidR="000836FD" w:rsidRDefault="00000000">
            <w:pPr>
              <w:spacing w:after="240"/>
            </w:pPr>
            <w:r>
              <w:t>De la text la experiență. Valori, reflecție și dezvoltare personală</w:t>
            </w:r>
          </w:p>
        </w:tc>
        <w:tc>
          <w:tcPr>
            <w:tcW w:w="2268" w:type="dxa"/>
            <w:tcBorders>
              <w:bottom w:val="single" w:sz="4" w:space="0" w:color="000000"/>
            </w:tcBorders>
          </w:tcPr>
          <w:p w14:paraId="4F8F1B51" w14:textId="77777777" w:rsidR="000836FD" w:rsidRDefault="00000000">
            <w:pPr>
              <w:jc w:val="both"/>
            </w:pPr>
            <w:r>
              <w:t>Lucrările elevilor; baremul; exemple de erori; exerciții de remediere</w:t>
            </w:r>
          </w:p>
        </w:tc>
        <w:tc>
          <w:tcPr>
            <w:tcW w:w="614" w:type="dxa"/>
            <w:tcBorders>
              <w:bottom w:val="single" w:sz="4" w:space="0" w:color="000000"/>
            </w:tcBorders>
          </w:tcPr>
          <w:p w14:paraId="4017BF74" w14:textId="77777777" w:rsidR="000836FD" w:rsidRDefault="00000000">
            <w:pPr>
              <w:jc w:val="both"/>
            </w:pPr>
            <w:r>
              <w:t>1</w:t>
            </w:r>
          </w:p>
          <w:p w14:paraId="6A18947D" w14:textId="77777777" w:rsidR="000836FD" w:rsidRDefault="000836FD">
            <w:pPr>
              <w:jc w:val="both"/>
            </w:pPr>
          </w:p>
          <w:p w14:paraId="4C0566F6" w14:textId="77777777" w:rsidR="000836FD" w:rsidRDefault="00000000">
            <w:pPr>
              <w:jc w:val="both"/>
            </w:pPr>
            <w:r>
              <w:t>1</w:t>
            </w:r>
          </w:p>
        </w:tc>
        <w:tc>
          <w:tcPr>
            <w:tcW w:w="705" w:type="dxa"/>
          </w:tcPr>
          <w:p w14:paraId="064BC642" w14:textId="77777777" w:rsidR="000836FD" w:rsidRDefault="000836FD">
            <w:pPr>
              <w:jc w:val="both"/>
            </w:pPr>
          </w:p>
        </w:tc>
        <w:tc>
          <w:tcPr>
            <w:tcW w:w="2224" w:type="dxa"/>
            <w:tcBorders>
              <w:top w:val="single" w:sz="4" w:space="0" w:color="000000"/>
              <w:bottom w:val="single" w:sz="4" w:space="0" w:color="000000"/>
            </w:tcBorders>
          </w:tcPr>
          <w:p w14:paraId="2401921E" w14:textId="77777777" w:rsidR="000836FD" w:rsidRDefault="00000000">
            <w:pPr>
              <w:widowControl w:val="0"/>
              <w:pBdr>
                <w:top w:val="nil"/>
                <w:left w:val="nil"/>
                <w:bottom w:val="nil"/>
                <w:right w:val="nil"/>
                <w:between w:val="nil"/>
              </w:pBdr>
              <w:spacing w:line="276" w:lineRule="auto"/>
            </w:pPr>
            <w:r>
              <w:t xml:space="preserve">diagnosticul dificultăților, analiza erorilor, </w:t>
            </w:r>
          </w:p>
          <w:p w14:paraId="6B4F4EF4" w14:textId="77777777" w:rsidR="000836FD" w:rsidRDefault="00000000">
            <w:pPr>
              <w:widowControl w:val="0"/>
              <w:pBdr>
                <w:top w:val="nil"/>
                <w:left w:val="nil"/>
                <w:bottom w:val="nil"/>
                <w:right w:val="nil"/>
                <w:between w:val="nil"/>
              </w:pBdr>
              <w:spacing w:line="276" w:lineRule="auto"/>
            </w:pPr>
            <w:r>
              <w:t>cercul de lectură, dilema morală, jurnalul reflexiv, linia valorilor, argumentarea unei opinii</w:t>
            </w:r>
          </w:p>
        </w:tc>
        <w:tc>
          <w:tcPr>
            <w:tcW w:w="1418" w:type="dxa"/>
            <w:tcBorders>
              <w:top w:val="single" w:sz="4" w:space="0" w:color="000000"/>
            </w:tcBorders>
          </w:tcPr>
          <w:p w14:paraId="5C94E079" w14:textId="77777777" w:rsidR="000836FD" w:rsidRDefault="000836FD">
            <w:pPr>
              <w:spacing w:after="240"/>
              <w:jc w:val="both"/>
              <w:rPr>
                <w:sz w:val="16"/>
                <w:szCs w:val="16"/>
              </w:rPr>
            </w:pPr>
          </w:p>
        </w:tc>
      </w:tr>
    </w:tbl>
    <w:p w14:paraId="4AF7DB81" w14:textId="77777777" w:rsidR="000836FD" w:rsidRDefault="000836FD">
      <w:pPr>
        <w:spacing w:after="200" w:line="276" w:lineRule="auto"/>
        <w:jc w:val="both"/>
        <w:rPr>
          <w:sz w:val="4"/>
          <w:szCs w:val="4"/>
        </w:rPr>
      </w:pPr>
    </w:p>
    <w:sectPr w:rsidR="000836FD">
      <w:headerReference w:type="even" r:id="rId7"/>
      <w:headerReference w:type="default" r:id="rId8"/>
      <w:footerReference w:type="even" r:id="rId9"/>
      <w:footerReference w:type="default" r:id="rId10"/>
      <w:headerReference w:type="first" r:id="rId11"/>
      <w:footerReference w:type="first" r:id="rId12"/>
      <w:pgSz w:w="15840" w:h="12240" w:orient="landscape"/>
      <w:pgMar w:top="720" w:right="1239" w:bottom="720" w:left="1276"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13AB" w14:textId="77777777" w:rsidR="00C5412B" w:rsidRDefault="00C5412B">
      <w:r>
        <w:separator/>
      </w:r>
    </w:p>
  </w:endnote>
  <w:endnote w:type="continuationSeparator" w:id="0">
    <w:p w14:paraId="3212C4D7" w14:textId="77777777" w:rsidR="00C5412B" w:rsidRDefault="00C5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C2942441-7735-495B-A139-3E6258885F27}"/>
  </w:font>
  <w:font w:name="Calibri">
    <w:panose1 w:val="020F0502020204030204"/>
    <w:charset w:val="00"/>
    <w:family w:val="swiss"/>
    <w:pitch w:val="variable"/>
    <w:sig w:usb0="E4002EFF" w:usb1="C000247B" w:usb2="00000009" w:usb3="00000000" w:csb0="000001FF" w:csb1="00000000"/>
    <w:embedRegular r:id="rId2" w:fontKey="{3FEAE50E-1640-4D49-A045-254D01F0EFEE}"/>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3" w:fontKey="{6A398BFB-4324-4727-9CC3-4E5F44AAD7AE}"/>
  </w:font>
  <w:font w:name="Lora">
    <w:charset w:val="00"/>
    <w:family w:val="auto"/>
    <w:pitch w:val="variable"/>
    <w:sig w:usb0="A00002FF" w:usb1="5000204B" w:usb2="00000000" w:usb3="00000000" w:csb0="00000097" w:csb1="00000000"/>
    <w:embedRegular r:id="rId4" w:fontKey="{4AA09485-0992-4205-8134-67307E27DE88}"/>
  </w:font>
  <w:font w:name="Calibri Light">
    <w:panose1 w:val="020F0302020204030204"/>
    <w:charset w:val="00"/>
    <w:family w:val="swiss"/>
    <w:pitch w:val="variable"/>
    <w:sig w:usb0="E4002EFF" w:usb1="C000247B" w:usb2="00000009" w:usb3="00000000" w:csb0="000001FF" w:csb1="00000000"/>
    <w:embedRegular r:id="rId5" w:fontKey="{01FF186A-2487-4612-AB14-90D614ABC2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5DFE" w14:textId="77777777" w:rsidR="000836FD" w:rsidRDefault="000836FD">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1403" w14:textId="77777777" w:rsidR="000836FD" w:rsidRDefault="00000000">
    <w:pPr>
      <w:pBdr>
        <w:top w:val="nil"/>
        <w:left w:val="nil"/>
        <w:bottom w:val="nil"/>
        <w:right w:val="nil"/>
        <w:between w:val="nil"/>
      </w:pBdr>
      <w:tabs>
        <w:tab w:val="center" w:pos="4844"/>
        <w:tab w:val="right" w:pos="9689"/>
      </w:tabs>
      <w:jc w:val="right"/>
      <w:rPr>
        <w:color w:val="000000"/>
      </w:rPr>
    </w:pPr>
    <w:r>
      <w:rPr>
        <w:color w:val="000000"/>
      </w:rPr>
      <w:fldChar w:fldCharType="begin"/>
    </w:r>
    <w:r>
      <w:rPr>
        <w:color w:val="000000"/>
      </w:rPr>
      <w:instrText>PAGE</w:instrText>
    </w:r>
    <w:r>
      <w:rPr>
        <w:color w:val="000000"/>
      </w:rPr>
      <w:fldChar w:fldCharType="separate"/>
    </w:r>
    <w:r w:rsidR="00AF4B82">
      <w:rPr>
        <w:noProof/>
        <w:color w:val="000000"/>
      </w:rPr>
      <w:t>2</w:t>
    </w:r>
    <w:r>
      <w:rPr>
        <w:color w:val="000000"/>
      </w:rPr>
      <w:fldChar w:fldCharType="end"/>
    </w:r>
  </w:p>
  <w:p w14:paraId="4B2D932D" w14:textId="77777777" w:rsidR="000836FD" w:rsidRDefault="000836FD">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A014" w14:textId="77777777" w:rsidR="000836FD" w:rsidRDefault="000836FD">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52C56" w14:textId="77777777" w:rsidR="00C5412B" w:rsidRDefault="00C5412B">
      <w:r>
        <w:separator/>
      </w:r>
    </w:p>
  </w:footnote>
  <w:footnote w:type="continuationSeparator" w:id="0">
    <w:p w14:paraId="3CCBA067" w14:textId="77777777" w:rsidR="00C5412B" w:rsidRDefault="00C54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80A" w14:textId="77777777" w:rsidR="000836FD" w:rsidRDefault="000836FD">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F8E8" w14:textId="77777777" w:rsidR="000836FD" w:rsidRDefault="000836FD">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7676" w14:textId="77777777" w:rsidR="000836FD" w:rsidRDefault="000836FD">
    <w:pPr>
      <w:pBdr>
        <w:top w:val="nil"/>
        <w:left w:val="nil"/>
        <w:bottom w:val="nil"/>
        <w:right w:val="nil"/>
        <w:between w:val="nil"/>
      </w:pBdr>
      <w:tabs>
        <w:tab w:val="center" w:pos="4844"/>
        <w:tab w:val="right" w:pos="9689"/>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FD"/>
    <w:rsid w:val="000836FD"/>
    <w:rsid w:val="00837E6A"/>
    <w:rsid w:val="00A46758"/>
    <w:rsid w:val="00AF4B82"/>
    <w:rsid w:val="00BC7698"/>
    <w:rsid w:val="00C5412B"/>
    <w:rsid w:val="00DC148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7441"/>
  <w15:docId w15:val="{617A19F6-DC5F-4840-BC45-7DD243FC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3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List Paragraph1"/>
    <w:link w:val="ListparagrafCaracter"/>
    <w:uiPriority w:val="99"/>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List Paragraph1 Caracter"/>
    <w:link w:val="Listparagraf"/>
    <w:uiPriority w:val="99"/>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a">
    <w:name w:val="Заголовок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320C39"/>
    <w:pPr>
      <w:tabs>
        <w:tab w:val="center" w:pos="4844"/>
        <w:tab w:val="right" w:pos="9689"/>
      </w:tabs>
    </w:pPr>
  </w:style>
  <w:style w:type="character" w:customStyle="1" w:styleId="AntetCaracter">
    <w:name w:val="Antet Caracter"/>
    <w:basedOn w:val="Fontdeparagrafimplicit"/>
    <w:link w:val="Antet"/>
    <w:uiPriority w:val="99"/>
    <w:rsid w:val="00320C39"/>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320C39"/>
    <w:pPr>
      <w:tabs>
        <w:tab w:val="center" w:pos="4844"/>
        <w:tab w:val="right" w:pos="9689"/>
      </w:tabs>
    </w:pPr>
  </w:style>
  <w:style w:type="character" w:customStyle="1" w:styleId="SubsolCaracter">
    <w:name w:val="Subsol Caracter"/>
    <w:basedOn w:val="Fontdeparagrafimplicit"/>
    <w:link w:val="Subsol"/>
    <w:uiPriority w:val="99"/>
    <w:rsid w:val="00320C39"/>
    <w:rPr>
      <w:rFonts w:ascii="Times New Roman" w:eastAsia="Times New Roman" w:hAnsi="Times New Roman" w:cs="Times New Roman"/>
      <w:kern w:val="0"/>
      <w:sz w:val="24"/>
      <w:szCs w:val="24"/>
      <w:lang w:val="ro-RO" w:eastAsia="ru-RU"/>
    </w:rPr>
  </w:style>
  <w:style w:type="paragraph" w:customStyle="1" w:styleId="TableParagraph">
    <w:name w:val="Table Paragraph"/>
    <w:uiPriority w:val="1"/>
    <w:qFormat/>
    <w:rsid w:val="00195986"/>
    <w:pPr>
      <w:widowControl w:val="0"/>
      <w:autoSpaceDE w:val="0"/>
      <w:autoSpaceDN w:val="0"/>
    </w:pPr>
    <w:rPr>
      <w:sz w:val="22"/>
      <w:szCs w:val="22"/>
      <w:lang w:val="en-US" w:eastAsia="en-US" w:bidi="en-US"/>
    </w:rPr>
  </w:style>
  <w:style w:type="paragraph" w:styleId="NormalWeb">
    <w:name w:val="Normal (Web)"/>
    <w:uiPriority w:val="99"/>
    <w:unhideWhenUsed/>
    <w:rsid w:val="003E0F9B"/>
    <w:pPr>
      <w:spacing w:before="100" w:beforeAutospacing="1" w:after="100" w:afterAutospacing="1"/>
    </w:pPr>
    <w:rPr>
      <w:lang w:val="ru-RU"/>
    </w:rPr>
  </w:style>
  <w:style w:type="character" w:styleId="Hyperlink">
    <w:name w:val="Hyperlink"/>
    <w:basedOn w:val="Fontdeparagrafimplicit"/>
    <w:uiPriority w:val="99"/>
    <w:unhideWhenUsed/>
    <w:rsid w:val="003E0F9B"/>
    <w:rPr>
      <w:color w:val="0563C1" w:themeColor="hyperlink"/>
      <w:u w:val="single"/>
    </w:rPr>
  </w:style>
  <w:style w:type="character" w:customStyle="1" w:styleId="1">
    <w:name w:val="Неразрешенное упоминание1"/>
    <w:basedOn w:val="Fontdeparagrafimplicit"/>
    <w:uiPriority w:val="99"/>
    <w:semiHidden/>
    <w:unhideWhenUsed/>
    <w:rsid w:val="003E0F9B"/>
    <w:rPr>
      <w:color w:val="605E5C"/>
      <w:shd w:val="clear" w:color="auto" w:fill="E1DFDD"/>
    </w:rPr>
  </w:style>
  <w:style w:type="table" w:customStyle="1" w:styleId="4">
    <w:name w:val="4"/>
    <w:basedOn w:val="TabelNormal"/>
    <w:tblPr>
      <w:tblStyleRowBandSize w:val="1"/>
      <w:tblStyleColBandSize w:val="1"/>
      <w:tblCellMar>
        <w:left w:w="115" w:type="dxa"/>
        <w:right w:w="115" w:type="dxa"/>
      </w:tblCellMar>
    </w:tblPr>
  </w:style>
  <w:style w:type="table" w:customStyle="1" w:styleId="3">
    <w:name w:val="3"/>
    <w:basedOn w:val="TabelNormal"/>
    <w:tblPr>
      <w:tblStyleRowBandSize w:val="1"/>
      <w:tblStyleColBandSize w:val="1"/>
    </w:tblPr>
  </w:style>
  <w:style w:type="table" w:customStyle="1" w:styleId="2">
    <w:name w:val="2"/>
    <w:basedOn w:val="TabelNormal"/>
    <w:tblPr>
      <w:tblStyleRowBandSize w:val="1"/>
      <w:tblStyleColBandSize w:val="1"/>
    </w:tblPr>
  </w:style>
  <w:style w:type="table" w:customStyle="1" w:styleId="10">
    <w:name w:val="1"/>
    <w:basedOn w:val="TabelNormal"/>
    <w:tblPr>
      <w:tblStyleRowBandSize w:val="1"/>
      <w:tblStyleColBandSize w:val="1"/>
    </w:tblPr>
  </w:style>
  <w:style w:type="character" w:styleId="Robust">
    <w:name w:val="Strong"/>
    <w:basedOn w:val="Fontdeparagrafimplicit"/>
    <w:uiPriority w:val="22"/>
    <w:qFormat/>
    <w:rsid w:val="009B7FF7"/>
    <w:rPr>
      <w:b/>
      <w:bC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CpSLYsqNaqt4lcoJ8wvZljDWw==">CgMxLjAyDmgucDJ6aXU1YWNnaTQ4Mg5oLmo3YngyYjV4azg2OTINaC43bzJiN3dqczExbzIOaC5qaW5xMzRzNm9tZTk4AHIhMWR6QUVTMU9vWG56Q2hfRXZIV3VZdWJBdmItUWxWVXdS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5038</Words>
  <Characters>29224</Characters>
  <Application>Microsoft Office Word</Application>
  <DocSecurity>0</DocSecurity>
  <Lines>243</Lines>
  <Paragraphs>68</Paragraphs>
  <ScaleCrop>false</ScaleCrop>
  <Company/>
  <LinksUpToDate>false</LinksUpToDate>
  <CharactersWithSpaces>34194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Tatiana</cp:lastModifiedBy>
  <cp:revision>3</cp:revision>
  <dcterms:created xsi:type="dcterms:W3CDTF">2024-01-12T08:03:00Z</dcterms:created>
  <dcterms:modified xsi:type="dcterms:W3CDTF">2026-10-01T09:28:00Z</dcterms:modified>
</cp:coreProperties>
</file>