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5FB92" w14:textId="77777777" w:rsidR="00477F75" w:rsidRDefault="00000000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MINISTERUL EDUCAȚIEI ȘI CERCETĂRII AL REPUBLICII MOLDOVA</w:t>
      </w:r>
    </w:p>
    <w:p w14:paraId="4E60BE6B" w14:textId="77777777" w:rsidR="00477F75" w:rsidRDefault="00477F75">
      <w:pPr>
        <w:spacing w:line="276" w:lineRule="auto"/>
        <w:jc w:val="both"/>
        <w:rPr>
          <w:b/>
          <w:bCs/>
          <w:sz w:val="28"/>
          <w:szCs w:val="28"/>
        </w:rPr>
      </w:pPr>
    </w:p>
    <w:p w14:paraId="7075F96B" w14:textId="77777777" w:rsidR="00477F75" w:rsidRDefault="00477F75">
      <w:pPr>
        <w:spacing w:line="276" w:lineRule="auto"/>
        <w:jc w:val="both"/>
        <w:rPr>
          <w:b/>
          <w:bCs/>
          <w:sz w:val="28"/>
          <w:szCs w:val="28"/>
        </w:rPr>
      </w:pPr>
    </w:p>
    <w:p w14:paraId="78EE62F2" w14:textId="77777777" w:rsidR="00477F75" w:rsidRDefault="00477F75">
      <w:pPr>
        <w:spacing w:line="276" w:lineRule="auto"/>
        <w:jc w:val="both"/>
        <w:rPr>
          <w:b/>
          <w:bCs/>
          <w:sz w:val="28"/>
          <w:szCs w:val="28"/>
        </w:rPr>
      </w:pPr>
    </w:p>
    <w:p w14:paraId="6C56DF76" w14:textId="77777777" w:rsidR="00477F75" w:rsidRDefault="00000000">
      <w:pPr>
        <w:tabs>
          <w:tab w:val="left" w:pos="39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Discutat la Ședința                                                                                                        APROBAT __________________</w:t>
      </w:r>
    </w:p>
    <w:p w14:paraId="5BC7B451" w14:textId="77777777" w:rsidR="00477F75" w:rsidRDefault="00000000">
      <w:pPr>
        <w:tabs>
          <w:tab w:val="left" w:pos="39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Comisiei Metodice ________________                                                                                       Șeful Comisiei metodice                                                                                                               </w:t>
      </w:r>
    </w:p>
    <w:p w14:paraId="175D6A69" w14:textId="77777777" w:rsidR="00477F75" w:rsidRDefault="00477F75">
      <w:pPr>
        <w:spacing w:line="360" w:lineRule="auto"/>
        <w:jc w:val="both"/>
        <w:rPr>
          <w:b/>
          <w:bCs/>
          <w:sz w:val="28"/>
          <w:szCs w:val="28"/>
        </w:rPr>
      </w:pPr>
    </w:p>
    <w:p w14:paraId="75C7EF98" w14:textId="77777777" w:rsidR="00477F75" w:rsidRDefault="00477F75">
      <w:pPr>
        <w:spacing w:line="360" w:lineRule="auto"/>
        <w:jc w:val="both"/>
        <w:rPr>
          <w:b/>
          <w:bCs/>
          <w:sz w:val="28"/>
          <w:szCs w:val="28"/>
        </w:rPr>
      </w:pPr>
    </w:p>
    <w:p w14:paraId="123F95EE" w14:textId="77777777" w:rsidR="00477F75" w:rsidRDefault="00477F75">
      <w:pPr>
        <w:spacing w:line="360" w:lineRule="auto"/>
        <w:jc w:val="both"/>
        <w:rPr>
          <w:b/>
          <w:bCs/>
          <w:sz w:val="28"/>
          <w:szCs w:val="28"/>
        </w:rPr>
      </w:pPr>
    </w:p>
    <w:p w14:paraId="2C677ABE" w14:textId="77777777" w:rsidR="00477F75" w:rsidRDefault="00477F75">
      <w:pPr>
        <w:spacing w:line="360" w:lineRule="auto"/>
        <w:jc w:val="center"/>
        <w:rPr>
          <w:b/>
          <w:bCs/>
          <w:sz w:val="28"/>
          <w:szCs w:val="28"/>
        </w:rPr>
      </w:pPr>
    </w:p>
    <w:p w14:paraId="18DC961B" w14:textId="77777777" w:rsidR="00477F75" w:rsidRDefault="00000000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PROIECT DIDACTIC DE LUNGĂ DURATĂ </w:t>
      </w:r>
    </w:p>
    <w:p w14:paraId="61773D6F" w14:textId="77777777" w:rsidR="00477F75" w:rsidRDefault="00000000">
      <w:pPr>
        <w:spacing w:line="360" w:lineRule="auto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LA DISCIPLINA ȘCOLARĂ</w:t>
      </w:r>
      <w:r>
        <w:rPr>
          <w:sz w:val="32"/>
          <w:szCs w:val="32"/>
        </w:rPr>
        <w:t xml:space="preserve"> </w:t>
      </w:r>
      <w:r>
        <w:rPr>
          <w:b/>
          <w:bCs/>
          <w:i/>
          <w:iCs/>
          <w:sz w:val="32"/>
          <w:szCs w:val="32"/>
        </w:rPr>
        <w:t>INFORMATICĂ ȘI TIC</w:t>
      </w:r>
    </w:p>
    <w:p w14:paraId="367CAAEF" w14:textId="77777777" w:rsidR="00477F75" w:rsidRDefault="00000000">
      <w:pPr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Clasa a XII-a,  domeniul de formare profesională VII</w:t>
      </w:r>
    </w:p>
    <w:p w14:paraId="67B663F8" w14:textId="77777777" w:rsidR="00477F75" w:rsidRDefault="00477F75">
      <w:pPr>
        <w:spacing w:line="360" w:lineRule="auto"/>
        <w:jc w:val="center"/>
        <w:rPr>
          <w:b/>
          <w:bCs/>
          <w:i/>
          <w:iCs/>
          <w:sz w:val="28"/>
          <w:szCs w:val="28"/>
        </w:rPr>
      </w:pPr>
    </w:p>
    <w:p w14:paraId="5B26166E" w14:textId="77777777" w:rsidR="00477F75" w:rsidRDefault="0000000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Anul de studii: _______________</w:t>
      </w:r>
    </w:p>
    <w:p w14:paraId="5F376508" w14:textId="77777777" w:rsidR="00477F75" w:rsidRDefault="00477F75">
      <w:pPr>
        <w:spacing w:line="276" w:lineRule="auto"/>
        <w:jc w:val="both"/>
        <w:rPr>
          <w:b/>
          <w:bCs/>
          <w:sz w:val="28"/>
          <w:szCs w:val="28"/>
        </w:rPr>
      </w:pPr>
    </w:p>
    <w:p w14:paraId="6B2BD366" w14:textId="77777777" w:rsidR="00477F75" w:rsidRDefault="00477F75">
      <w:pPr>
        <w:spacing w:line="276" w:lineRule="auto"/>
        <w:jc w:val="both"/>
        <w:rPr>
          <w:b/>
          <w:bCs/>
          <w:sz w:val="28"/>
          <w:szCs w:val="28"/>
        </w:rPr>
      </w:pPr>
    </w:p>
    <w:p w14:paraId="0B59D4B0" w14:textId="77777777" w:rsidR="00477F75" w:rsidRDefault="00477F75">
      <w:pPr>
        <w:spacing w:line="276" w:lineRule="auto"/>
        <w:jc w:val="both"/>
        <w:rPr>
          <w:b/>
          <w:bCs/>
          <w:sz w:val="28"/>
          <w:szCs w:val="28"/>
        </w:rPr>
      </w:pPr>
    </w:p>
    <w:p w14:paraId="10411552" w14:textId="77777777" w:rsidR="00477F75" w:rsidRDefault="00477F75">
      <w:pPr>
        <w:spacing w:line="276" w:lineRule="auto"/>
        <w:jc w:val="both"/>
        <w:rPr>
          <w:b/>
          <w:bCs/>
          <w:sz w:val="28"/>
          <w:szCs w:val="28"/>
        </w:rPr>
      </w:pPr>
    </w:p>
    <w:p w14:paraId="2BDB92CD" w14:textId="77777777" w:rsidR="00477F75" w:rsidRDefault="00000000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Instituția de învățământ ____________________________________________ Localitatea  __________________</w:t>
      </w:r>
    </w:p>
    <w:p w14:paraId="219B9C2A" w14:textId="77777777" w:rsidR="00477F75" w:rsidRDefault="00477F75">
      <w:pPr>
        <w:spacing w:line="276" w:lineRule="auto"/>
        <w:jc w:val="both"/>
        <w:rPr>
          <w:b/>
          <w:bCs/>
          <w:sz w:val="28"/>
          <w:szCs w:val="28"/>
        </w:rPr>
      </w:pPr>
    </w:p>
    <w:p w14:paraId="69C2BAFE" w14:textId="77777777" w:rsidR="00477F75" w:rsidRDefault="00000000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Numele, prenumele cadrului didactic__________________________________ Grad didactic _________________</w:t>
      </w:r>
    </w:p>
    <w:p w14:paraId="6E8C83E7" w14:textId="77777777" w:rsidR="00477F75" w:rsidRDefault="00477F75">
      <w:pPr>
        <w:tabs>
          <w:tab w:val="left" w:pos="3960"/>
        </w:tabs>
        <w:jc w:val="both"/>
        <w:rPr>
          <w:b/>
          <w:bCs/>
        </w:rPr>
      </w:pPr>
    </w:p>
    <w:p w14:paraId="1FAD28C2" w14:textId="77777777" w:rsidR="00477F75" w:rsidRDefault="00477F75">
      <w:pPr>
        <w:tabs>
          <w:tab w:val="left" w:pos="3960"/>
        </w:tabs>
        <w:jc w:val="both"/>
        <w:rPr>
          <w:b/>
          <w:bCs/>
        </w:rPr>
      </w:pPr>
    </w:p>
    <w:p w14:paraId="51016D6C" w14:textId="77777777" w:rsidR="00477F75" w:rsidRDefault="00000000">
      <w:pPr>
        <w:spacing w:before="240" w:after="240"/>
        <w:jc w:val="both"/>
        <w:rPr>
          <w:highlight w:val="white"/>
        </w:rPr>
      </w:pPr>
      <w:r>
        <w:rPr>
          <w:b/>
          <w:bCs/>
          <w:highlight w:val="white"/>
        </w:rPr>
        <w:lastRenderedPageBreak/>
        <w:t>Proiectul didactic de lungă durată</w:t>
      </w:r>
      <w:r>
        <w:rPr>
          <w:highlight w:val="white"/>
        </w:rPr>
        <w:t xml:space="preserve"> la disciplina școlară </w:t>
      </w:r>
      <w:r>
        <w:rPr>
          <w:i/>
          <w:iCs/>
        </w:rPr>
        <w:t>Informatică și TIC</w:t>
      </w:r>
      <w:r>
        <w:rPr>
          <w:i/>
          <w:iCs/>
          <w:highlight w:val="white"/>
        </w:rPr>
        <w:t>, clasa a XII-a</w:t>
      </w:r>
      <w:r>
        <w:rPr>
          <w:highlight w:val="white"/>
        </w:rPr>
        <w:t xml:space="preserve">, este destinat învățământului profesional tehnic postsecundar și este elaborat în baza </w:t>
      </w:r>
      <w:r>
        <w:rPr>
          <w:b/>
          <w:bCs/>
          <w:highlight w:val="white"/>
        </w:rPr>
        <w:t>Curriculumului disciplinar în vigoare</w:t>
      </w:r>
      <w:r>
        <w:rPr>
          <w:highlight w:val="white"/>
        </w:rPr>
        <w:t>, aprobat prin Ordinul MEC nr. 906/2019.</w:t>
      </w:r>
    </w:p>
    <w:p w14:paraId="3ECFA4FF" w14:textId="4268A948" w:rsidR="00477F75" w:rsidRDefault="00000000">
      <w:pPr>
        <w:spacing w:before="240" w:after="240"/>
        <w:jc w:val="both"/>
        <w:rPr>
          <w:highlight w:val="white"/>
        </w:rPr>
      </w:pPr>
      <w:r>
        <w:rPr>
          <w:highlight w:val="white"/>
        </w:rPr>
        <w:t xml:space="preserve">Conținutul proiectului este adaptat numărului de ore prevăzut pentru disciplina respectivă, în conformitate cu </w:t>
      </w:r>
      <w:r>
        <w:rPr>
          <w:b/>
          <w:bCs/>
          <w:highlight w:val="white"/>
        </w:rPr>
        <w:t>Planul-cadru pentru ciclul liceal</w:t>
      </w:r>
      <w:r>
        <w:rPr>
          <w:highlight w:val="white"/>
        </w:rPr>
        <w:t xml:space="preserve">, aplicat în cadrul programelor integrate de formare profesională tehnică postsecundară, </w:t>
      </w:r>
      <w:r w:rsidR="00C15874">
        <w:rPr>
          <w:highlight w:val="white"/>
        </w:rPr>
        <w:t xml:space="preserve">în conformitate cu </w:t>
      </w:r>
      <w:r>
        <w:rPr>
          <w:highlight w:val="white"/>
        </w:rPr>
        <w:t>Ordinul MEC nr. 988/2026, Domeniul VII.</w:t>
      </w:r>
    </w:p>
    <w:p w14:paraId="3EF99F88" w14:textId="77777777" w:rsidR="00477F75" w:rsidRDefault="00477F75">
      <w:pPr>
        <w:spacing w:line="276" w:lineRule="auto"/>
        <w:jc w:val="both"/>
        <w:rPr>
          <w:b/>
          <w:bCs/>
          <w:highlight w:val="white"/>
        </w:rPr>
      </w:pPr>
    </w:p>
    <w:p w14:paraId="0969F688" w14:textId="77777777" w:rsidR="00477F75" w:rsidRDefault="00000000">
      <w:pPr>
        <w:spacing w:line="276" w:lineRule="auto"/>
        <w:jc w:val="both"/>
        <w:rPr>
          <w:b/>
          <w:bCs/>
          <w:highlight w:val="white"/>
        </w:rPr>
      </w:pPr>
      <w:r>
        <w:rPr>
          <w:b/>
          <w:bCs/>
          <w:highlight w:val="white"/>
        </w:rPr>
        <w:t>Aprobat:</w:t>
      </w:r>
    </w:p>
    <w:p w14:paraId="412375E1" w14:textId="56CDD86A" w:rsidR="00477F75" w:rsidRDefault="00000000">
      <w:pPr>
        <w:tabs>
          <w:tab w:val="left" w:pos="3960"/>
        </w:tabs>
        <w:spacing w:line="276" w:lineRule="auto"/>
        <w:jc w:val="both"/>
        <w:rPr>
          <w:highlight w:val="white"/>
        </w:rPr>
      </w:pPr>
      <w:r>
        <w:rPr>
          <w:highlight w:val="white"/>
        </w:rPr>
        <w:t>La ședința Consiliului profesoral, proces-verbal nr.</w:t>
      </w:r>
      <w:r w:rsidR="00C15874">
        <w:rPr>
          <w:highlight w:val="white"/>
        </w:rPr>
        <w:t>5</w:t>
      </w:r>
      <w:r>
        <w:rPr>
          <w:highlight w:val="white"/>
        </w:rPr>
        <w:t xml:space="preserve"> din 3</w:t>
      </w:r>
      <w:r w:rsidR="00C15874">
        <w:rPr>
          <w:highlight w:val="white"/>
        </w:rPr>
        <w:t>0</w:t>
      </w:r>
      <w:r>
        <w:rPr>
          <w:highlight w:val="white"/>
        </w:rPr>
        <w:t xml:space="preserve"> septembrie 2026, Instituția Publică Centrul de Excelență în Construcții</w:t>
      </w:r>
    </w:p>
    <w:p w14:paraId="086E149B" w14:textId="77777777" w:rsidR="00477F75" w:rsidRDefault="00477F75">
      <w:pPr>
        <w:tabs>
          <w:tab w:val="left" w:pos="3960"/>
        </w:tabs>
        <w:spacing w:line="276" w:lineRule="auto"/>
        <w:jc w:val="both"/>
        <w:rPr>
          <w:highlight w:val="white"/>
        </w:rPr>
      </w:pPr>
    </w:p>
    <w:p w14:paraId="021925F3" w14:textId="77777777" w:rsidR="00477F75" w:rsidRDefault="00477F75">
      <w:pPr>
        <w:tabs>
          <w:tab w:val="left" w:pos="3960"/>
        </w:tabs>
        <w:spacing w:line="276" w:lineRule="auto"/>
        <w:ind w:right="-1140"/>
        <w:jc w:val="both"/>
        <w:rPr>
          <w:b/>
          <w:bCs/>
          <w:highlight w:val="white"/>
        </w:rPr>
      </w:pPr>
    </w:p>
    <w:p w14:paraId="19D19221" w14:textId="77777777" w:rsidR="00477F75" w:rsidRDefault="00000000">
      <w:pPr>
        <w:tabs>
          <w:tab w:val="left" w:pos="3960"/>
        </w:tabs>
        <w:spacing w:line="276" w:lineRule="auto"/>
        <w:ind w:right="-1140"/>
        <w:jc w:val="both"/>
        <w:rPr>
          <w:b/>
          <w:bCs/>
          <w:highlight w:val="white"/>
        </w:rPr>
      </w:pPr>
      <w:r>
        <w:rPr>
          <w:b/>
          <w:bCs/>
          <w:highlight w:val="white"/>
        </w:rPr>
        <w:t>Discutat:</w:t>
      </w:r>
    </w:p>
    <w:p w14:paraId="17DFADF8" w14:textId="77777777" w:rsidR="00477F75" w:rsidRDefault="00000000">
      <w:pPr>
        <w:tabs>
          <w:tab w:val="left" w:pos="3960"/>
        </w:tabs>
        <w:spacing w:after="240" w:line="276" w:lineRule="auto"/>
        <w:ind w:right="-1140"/>
        <w:jc w:val="both"/>
        <w:rPr>
          <w:highlight w:val="white"/>
        </w:rPr>
      </w:pPr>
      <w:r>
        <w:rPr>
          <w:highlight w:val="white"/>
        </w:rPr>
        <w:t>La ședința Consiliului metodico-științific, proces-verbal nr.1 din 16 septembrie 2026, Instituția Publică Centrul de Excelență în Construcții</w:t>
      </w:r>
    </w:p>
    <w:p w14:paraId="7B21D37D" w14:textId="77777777" w:rsidR="00477F75" w:rsidRDefault="00000000">
      <w:pPr>
        <w:tabs>
          <w:tab w:val="left" w:pos="3960"/>
        </w:tabs>
        <w:spacing w:line="276" w:lineRule="auto"/>
        <w:ind w:right="-1140"/>
        <w:jc w:val="both"/>
        <w:rPr>
          <w:highlight w:val="white"/>
        </w:rPr>
      </w:pPr>
      <w:r>
        <w:rPr>
          <w:highlight w:val="white"/>
        </w:rPr>
        <w:t xml:space="preserve"> </w:t>
      </w:r>
    </w:p>
    <w:p w14:paraId="5BBB5ECA" w14:textId="77777777" w:rsidR="00477F75" w:rsidRDefault="00000000">
      <w:pPr>
        <w:tabs>
          <w:tab w:val="left" w:pos="3960"/>
        </w:tabs>
        <w:spacing w:line="276" w:lineRule="auto"/>
        <w:ind w:right="-1140"/>
        <w:jc w:val="both"/>
        <w:rPr>
          <w:b/>
          <w:bCs/>
          <w:highlight w:val="white"/>
        </w:rPr>
      </w:pPr>
      <w:r>
        <w:rPr>
          <w:b/>
          <w:bCs/>
          <w:highlight w:val="white"/>
        </w:rPr>
        <w:t>Coordonat:</w:t>
      </w:r>
    </w:p>
    <w:p w14:paraId="3E30594E" w14:textId="77777777" w:rsidR="00477F75" w:rsidRDefault="00000000">
      <w:pPr>
        <w:tabs>
          <w:tab w:val="left" w:pos="3960"/>
        </w:tabs>
        <w:spacing w:line="276" w:lineRule="auto"/>
        <w:ind w:right="-1140"/>
        <w:jc w:val="both"/>
        <w:rPr>
          <w:highlight w:val="white"/>
        </w:rPr>
      </w:pPr>
      <w:r>
        <w:rPr>
          <w:highlight w:val="white"/>
        </w:rPr>
        <w:t>Colegiul de Construcții din Hîncești</w:t>
      </w:r>
    </w:p>
    <w:p w14:paraId="5FDECAB8" w14:textId="77777777" w:rsidR="00477F75" w:rsidRDefault="00000000">
      <w:pPr>
        <w:tabs>
          <w:tab w:val="left" w:pos="3960"/>
        </w:tabs>
        <w:spacing w:line="276" w:lineRule="auto"/>
        <w:ind w:right="-1140"/>
        <w:jc w:val="both"/>
        <w:rPr>
          <w:highlight w:val="white"/>
        </w:rPr>
      </w:pPr>
      <w:r>
        <w:rPr>
          <w:highlight w:val="white"/>
        </w:rPr>
        <w:t>Colegiul de Ecologie din Chișinău</w:t>
      </w:r>
    </w:p>
    <w:p w14:paraId="0113D654" w14:textId="77777777" w:rsidR="00477F75" w:rsidRDefault="00000000">
      <w:pPr>
        <w:tabs>
          <w:tab w:val="left" w:pos="3960"/>
        </w:tabs>
        <w:spacing w:line="276" w:lineRule="auto"/>
        <w:jc w:val="both"/>
        <w:rPr>
          <w:highlight w:val="white"/>
        </w:rPr>
      </w:pPr>
      <w:r>
        <w:rPr>
          <w:highlight w:val="white"/>
        </w:rPr>
        <w:t xml:space="preserve"> </w:t>
      </w:r>
    </w:p>
    <w:p w14:paraId="7112140D" w14:textId="77777777" w:rsidR="00477F75" w:rsidRDefault="00000000">
      <w:pPr>
        <w:tabs>
          <w:tab w:val="left" w:pos="3960"/>
        </w:tabs>
        <w:spacing w:line="276" w:lineRule="auto"/>
        <w:jc w:val="both"/>
        <w:rPr>
          <w:b/>
          <w:bCs/>
        </w:rPr>
      </w:pPr>
      <w:r>
        <w:rPr>
          <w:b/>
          <w:bCs/>
        </w:rPr>
        <w:t>Autori:</w:t>
      </w:r>
    </w:p>
    <w:p w14:paraId="5D983820" w14:textId="77777777" w:rsidR="00477F75" w:rsidRDefault="00000000">
      <w:pPr>
        <w:tabs>
          <w:tab w:val="left" w:pos="3960"/>
        </w:tabs>
        <w:spacing w:line="276" w:lineRule="auto"/>
        <w:jc w:val="both"/>
      </w:pPr>
      <w:r>
        <w:rPr>
          <w:i/>
          <w:iCs/>
        </w:rPr>
        <w:t>Baltag Larisa</w:t>
      </w:r>
      <w:r>
        <w:t xml:space="preserve">,   profesoară de </w:t>
      </w:r>
      <w:r>
        <w:rPr>
          <w:i/>
          <w:iCs/>
        </w:rPr>
        <w:t>Informatică și TIC</w:t>
      </w:r>
      <w:r>
        <w:t>, gradul didactic întâi, IP CEC</w:t>
      </w:r>
    </w:p>
    <w:p w14:paraId="33ADFD51" w14:textId="77777777" w:rsidR="00477F75" w:rsidRDefault="00000000">
      <w:pPr>
        <w:tabs>
          <w:tab w:val="left" w:pos="3960"/>
        </w:tabs>
        <w:spacing w:line="276" w:lineRule="auto"/>
        <w:jc w:val="both"/>
        <w:rPr>
          <w:i/>
          <w:iCs/>
          <w:color w:val="FF0000"/>
        </w:rPr>
      </w:pPr>
      <w:r>
        <w:rPr>
          <w:i/>
          <w:iCs/>
        </w:rPr>
        <w:t>Boldurat Maria</w:t>
      </w:r>
      <w:r>
        <w:t xml:space="preserve">,   profesoară de </w:t>
      </w:r>
      <w:r>
        <w:rPr>
          <w:i/>
          <w:iCs/>
        </w:rPr>
        <w:t>Informatică și TIC</w:t>
      </w:r>
      <w:r>
        <w:t>, gradul didactic doi, IP CEC</w:t>
      </w:r>
    </w:p>
    <w:p w14:paraId="34DBD029" w14:textId="77777777" w:rsidR="00477F75" w:rsidRDefault="00477F75">
      <w:pPr>
        <w:spacing w:before="240" w:after="240" w:line="276" w:lineRule="auto"/>
        <w:jc w:val="both"/>
        <w:rPr>
          <w:b/>
          <w:bCs/>
          <w:color w:val="FF0000"/>
        </w:rPr>
      </w:pPr>
    </w:p>
    <w:p w14:paraId="6FCD9686" w14:textId="77777777" w:rsidR="00477F75" w:rsidRDefault="00000000">
      <w:pPr>
        <w:spacing w:line="276" w:lineRule="auto"/>
        <w:jc w:val="both"/>
        <w:rPr>
          <w:b/>
          <w:bCs/>
        </w:rPr>
      </w:pPr>
      <w:r>
        <w:rPr>
          <w:b/>
          <w:bCs/>
        </w:rPr>
        <w:t>Notă:</w:t>
      </w:r>
    </w:p>
    <w:p w14:paraId="3D148685" w14:textId="77777777" w:rsidR="00477F75" w:rsidRDefault="00000000">
      <w:pPr>
        <w:spacing w:line="276" w:lineRule="auto"/>
        <w:jc w:val="both"/>
      </w:pPr>
      <w:r>
        <w:t>Domeniul de formare profesională VII include următoarele programe de studii:</w:t>
      </w:r>
    </w:p>
    <w:p w14:paraId="57796F43" w14:textId="77777777" w:rsidR="00477F75" w:rsidRDefault="00000000">
      <w:pPr>
        <w:ind w:left="1440"/>
        <w:jc w:val="both"/>
      </w:pPr>
      <w:r>
        <w:t>0533. Fizică</w:t>
      </w:r>
    </w:p>
    <w:p w14:paraId="68AE3A19" w14:textId="77777777" w:rsidR="00477F75" w:rsidRDefault="00000000">
      <w:pPr>
        <w:ind w:left="1440"/>
        <w:jc w:val="both"/>
      </w:pPr>
      <w:r>
        <w:t>0722. Materiale (sticlă, hârtie, plastic, lemn)</w:t>
      </w:r>
    </w:p>
    <w:p w14:paraId="7EF7CC56" w14:textId="77777777" w:rsidR="00477F75" w:rsidRDefault="00000000">
      <w:pPr>
        <w:ind w:left="1440"/>
        <w:jc w:val="both"/>
      </w:pPr>
      <w:r>
        <w:t>0731. Arhitectură și urbanism</w:t>
      </w:r>
    </w:p>
    <w:p w14:paraId="0366F7BB" w14:textId="77777777" w:rsidR="00477F75" w:rsidRDefault="00000000">
      <w:pPr>
        <w:ind w:left="1440"/>
        <w:jc w:val="both"/>
        <w:rPr>
          <w:b/>
          <w:bCs/>
          <w:sz w:val="28"/>
          <w:szCs w:val="28"/>
        </w:rPr>
      </w:pPr>
      <w:r>
        <w:t>0732. Construcții și inginerie civilă</w:t>
      </w:r>
    </w:p>
    <w:p w14:paraId="203A7769" w14:textId="77777777" w:rsidR="00477F75" w:rsidRDefault="00477F75">
      <w:pPr>
        <w:spacing w:line="276" w:lineRule="auto"/>
        <w:jc w:val="both"/>
        <w:rPr>
          <w:b/>
          <w:bCs/>
          <w:color w:val="FF0000"/>
          <w:sz w:val="32"/>
          <w:szCs w:val="32"/>
        </w:rPr>
      </w:pPr>
    </w:p>
    <w:p w14:paraId="7E03ACA4" w14:textId="77777777" w:rsidR="00477F75" w:rsidRDefault="00477F75">
      <w:pPr>
        <w:spacing w:after="120"/>
        <w:ind w:left="426"/>
        <w:rPr>
          <w:b/>
          <w:bCs/>
          <w:color w:val="FF0000"/>
          <w:sz w:val="32"/>
          <w:szCs w:val="32"/>
        </w:rPr>
        <w:sectPr w:rsidR="00477F75">
          <w:headerReference w:type="default" r:id="rId8"/>
          <w:pgSz w:w="16838" w:h="11906" w:orient="landscape"/>
          <w:pgMar w:top="426" w:right="536" w:bottom="426" w:left="567" w:header="519" w:footer="709" w:gutter="0"/>
          <w:pgNumType w:start="1"/>
          <w:cols w:space="708"/>
        </w:sectPr>
      </w:pPr>
    </w:p>
    <w:p w14:paraId="6E0303F0" w14:textId="77777777" w:rsidR="00477F75" w:rsidRDefault="00000000">
      <w:pPr>
        <w:spacing w:before="120" w:after="120" w:line="276" w:lineRule="auto"/>
        <w:ind w:left="142" w:hanging="141"/>
        <w:jc w:val="both"/>
        <w:rPr>
          <w:b/>
          <w:bCs/>
        </w:rPr>
      </w:pPr>
      <w:r>
        <w:rPr>
          <w:b/>
          <w:bCs/>
        </w:rPr>
        <w:lastRenderedPageBreak/>
        <w:t>Competențe specifice disciplinei:</w:t>
      </w:r>
    </w:p>
    <w:p w14:paraId="04BB11D7" w14:textId="77777777" w:rsidR="00477F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t>Utilizarea instrumentelor cu acțiune digitală în scopul eficientizării proceselor de învățare și de muncă, manifestând abordări inovatoare și spirit practic.</w:t>
      </w:r>
    </w:p>
    <w:p w14:paraId="17A81E21" w14:textId="77777777" w:rsidR="00477F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t>Interacțiunea cu membrii comunităților virtuale în scopuri de învățare și muncă, manifestând interes pentru învățarea activă, cercetare și colaborare, respectând etica mediilor virtuale.</w:t>
      </w:r>
    </w:p>
    <w:p w14:paraId="2798943C" w14:textId="77777777" w:rsidR="00477F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t>Promovarea în mediile digitale a elaborărilor și realizărilor personale și ale colectivului în care activează, demonstrând ingeniozitate, spirit de echipă și convingere.</w:t>
      </w:r>
    </w:p>
    <w:p w14:paraId="237B76C6" w14:textId="77777777" w:rsidR="00477F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t>Elaborarea de produse digitale grafice, audio și video, demonstrând creativitate și respect față de valorile culturale naționale și universale.</w:t>
      </w:r>
    </w:p>
    <w:p w14:paraId="52884D84" w14:textId="77777777" w:rsidR="00477F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t>Perceperea științifică a rolului și impactului fenomenelor informatice din societatea contemporană, manifestând gândire critică și pozitivă în conexarea diferitor domenii de studiu, activitate și valori umane.</w:t>
      </w:r>
    </w:p>
    <w:p w14:paraId="521294A6" w14:textId="77777777" w:rsidR="00477F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t>Prelucrarea datelor experimentelor din domeniul științelor reale și al celor socioumane, manifestând gândire critică, claritate și corectitudine.</w:t>
      </w:r>
    </w:p>
    <w:p w14:paraId="2DDD7A06" w14:textId="77777777" w:rsidR="00477F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t>Algoritmizarea metodelor de analiză, sinteză și de soluționare a situațiilor-problemă, demonstrând creativitate și perseverență.</w:t>
      </w:r>
    </w:p>
    <w:p w14:paraId="249F0A3A" w14:textId="77777777" w:rsidR="00477F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t>Implementarea algoritmilor în medii de programare, dând dovadă de concentrare și reziliență.</w:t>
      </w:r>
    </w:p>
    <w:p w14:paraId="045828F1" w14:textId="77777777" w:rsidR="00477F7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t>Explorarea situațiilor-problemă prin modelare, planificare și efectuare de experimente virtuale în mediile digitale, demonstrând spirit analitic, claritate și concizie.</w:t>
      </w:r>
    </w:p>
    <w:p w14:paraId="45275F2C" w14:textId="77777777" w:rsidR="00477F75" w:rsidRDefault="00477F75">
      <w:pPr>
        <w:rPr>
          <w:rFonts w:ascii="Times" w:eastAsia="Times" w:hAnsi="Times" w:cs="Times"/>
        </w:rPr>
      </w:pPr>
    </w:p>
    <w:p w14:paraId="127AE89D" w14:textId="77777777" w:rsidR="00477F75" w:rsidRDefault="00477F75">
      <w:pPr>
        <w:rPr>
          <w:rFonts w:ascii="Times" w:eastAsia="Times" w:hAnsi="Times" w:cs="Times"/>
        </w:rPr>
      </w:pPr>
    </w:p>
    <w:p w14:paraId="103A8968" w14:textId="77777777" w:rsidR="00477F75" w:rsidRDefault="00477F75">
      <w:pPr>
        <w:rPr>
          <w:rFonts w:ascii="Times" w:eastAsia="Times" w:hAnsi="Times" w:cs="Times"/>
        </w:rPr>
      </w:pPr>
    </w:p>
    <w:p w14:paraId="30B6215D" w14:textId="77777777" w:rsidR="00477F75" w:rsidRDefault="00000000">
      <w:pPr>
        <w:spacing w:line="276" w:lineRule="auto"/>
        <w:rPr>
          <w:b/>
          <w:bCs/>
        </w:rPr>
      </w:pPr>
      <w:r>
        <w:rPr>
          <w:b/>
          <w:bCs/>
        </w:rPr>
        <w:t xml:space="preserve">La finele clasei a XII-a, elevul poate: </w:t>
      </w:r>
    </w:p>
    <w:p w14:paraId="562ACAAB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să utilizeze subalgoritmi în procesul de elaborare a algoritmilor; </w:t>
      </w:r>
    </w:p>
    <w:p w14:paraId="42ADF2D0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să implementeze subalgoritmi într-un limbaj de programare de nivel înalt; </w:t>
      </w:r>
    </w:p>
    <w:p w14:paraId="2648F699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să evalueze complexitatea algoritmilor și a programelor de calculator; </w:t>
      </w:r>
    </w:p>
    <w:p w14:paraId="582907AC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să selecteze tehnicile de programare în funcție de specificul problemelor de soluționat; </w:t>
      </w:r>
    </w:p>
    <w:p w14:paraId="39184540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să implementeze tehnicile de programare frecvent utilizate în soluționarea problemelor; </w:t>
      </w:r>
    </w:p>
    <w:p w14:paraId="73257413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să elaboreze și să implementeze pe calculator modelele informatice ale obiectelor, ale sistemelor și ale proceselor frecvent întâlnite în activitatea cotidiană; </w:t>
      </w:r>
    </w:p>
    <w:p w14:paraId="7EE2F635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să aplice metodele de calcul numeric; </w:t>
      </w:r>
    </w:p>
    <w:p w14:paraId="640C5274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să organizeze și să prelucreze informațiile cu ajutorul sistemelor de gestiune a bazelor de date, </w:t>
      </w:r>
    </w:p>
    <w:p w14:paraId="47C40814" w14:textId="77777777" w:rsidR="00477F75" w:rsidRDefault="00000000">
      <w:pPr>
        <w:spacing w:line="276" w:lineRule="auto"/>
        <w:rPr>
          <w:b/>
          <w:bCs/>
          <w:i/>
          <w:iCs/>
        </w:rPr>
      </w:pPr>
      <w:r>
        <w:rPr>
          <w:b/>
          <w:bCs/>
          <w:i/>
          <w:iCs/>
        </w:rPr>
        <w:t xml:space="preserve">manifestând următoarele atitudini specifice predominante: </w:t>
      </w:r>
    </w:p>
    <w:p w14:paraId="4676BC3C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 corectitudine și coerență în utilizarea terminologiei specifice mijloacelor digitale; </w:t>
      </w:r>
    </w:p>
    <w:p w14:paraId="542022E3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inițiativă și perseverență în algoritmizarea problemelor și în implementarea algoritmilor; </w:t>
      </w:r>
    </w:p>
    <w:p w14:paraId="6FE7372D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curiozitate și interes în valorificarea metodelor și a instrumentelor specifice modelării pe calculator; </w:t>
      </w:r>
    </w:p>
    <w:p w14:paraId="143CBBF3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atitudine critică și creativă în demersul de cunoaștere a lumii cu ajutorul modelărilor pe calculator; </w:t>
      </w:r>
    </w:p>
    <w:p w14:paraId="790323D4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 xml:space="preserve">preocupare pentru cunoașterea sinelui și a lumii prin intermediul mijloacelor digitale; </w:t>
      </w:r>
    </w:p>
    <w:p w14:paraId="088271F5" w14:textId="77777777" w:rsidR="00477F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>respectarea regulilor de securitate, ergonomice, etice și de design în crearea și difuzarea produselor digitale.</w:t>
      </w:r>
    </w:p>
    <w:p w14:paraId="0F5A73E3" w14:textId="77777777" w:rsidR="00477F75" w:rsidRDefault="00477F75">
      <w:pPr>
        <w:rPr>
          <w:rFonts w:ascii="Times" w:eastAsia="Times" w:hAnsi="Times" w:cs="Times"/>
        </w:rPr>
      </w:pPr>
    </w:p>
    <w:p w14:paraId="1C1C8191" w14:textId="77777777" w:rsidR="00477F75" w:rsidRDefault="00477F75">
      <w:pPr>
        <w:rPr>
          <w:rFonts w:ascii="Times" w:eastAsia="Times" w:hAnsi="Times" w:cs="Times"/>
          <w:color w:val="FF0000"/>
        </w:rPr>
      </w:pPr>
    </w:p>
    <w:p w14:paraId="0CA350B3" w14:textId="77777777" w:rsidR="00477F75" w:rsidRDefault="00477F75">
      <w:pPr>
        <w:rPr>
          <w:rFonts w:ascii="Times" w:eastAsia="Times" w:hAnsi="Times" w:cs="Times"/>
          <w:color w:val="FF0000"/>
        </w:rPr>
      </w:pPr>
    </w:p>
    <w:p w14:paraId="705B9F44" w14:textId="77777777" w:rsidR="00477F75" w:rsidRDefault="00477F75">
      <w:pPr>
        <w:rPr>
          <w:rFonts w:ascii="Times" w:eastAsia="Times" w:hAnsi="Times" w:cs="Times"/>
          <w:color w:val="FF0000"/>
        </w:rPr>
      </w:pPr>
    </w:p>
    <w:p w14:paraId="05F9F568" w14:textId="77777777" w:rsidR="00477F75" w:rsidRDefault="00477F75">
      <w:pPr>
        <w:rPr>
          <w:rFonts w:ascii="Times" w:eastAsia="Times" w:hAnsi="Times" w:cs="Times"/>
          <w:color w:val="FF0000"/>
        </w:rPr>
      </w:pPr>
    </w:p>
    <w:p w14:paraId="61485A71" w14:textId="77777777" w:rsidR="00477F75" w:rsidRDefault="00477F75">
      <w:pPr>
        <w:rPr>
          <w:rFonts w:ascii="Times" w:eastAsia="Times" w:hAnsi="Times" w:cs="Times"/>
          <w:color w:val="FF0000"/>
        </w:rPr>
      </w:pPr>
    </w:p>
    <w:p w14:paraId="2FC27BB7" w14:textId="77777777" w:rsidR="00477F75" w:rsidRDefault="00477F75">
      <w:pPr>
        <w:rPr>
          <w:rFonts w:ascii="Times" w:eastAsia="Times" w:hAnsi="Times" w:cs="Times"/>
          <w:color w:val="FF0000"/>
        </w:rPr>
      </w:pPr>
    </w:p>
    <w:p w14:paraId="5310ED14" w14:textId="77777777" w:rsidR="00477F75" w:rsidRDefault="00477F7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FF0000"/>
        </w:rPr>
      </w:pPr>
    </w:p>
    <w:p w14:paraId="4B63EAB0" w14:textId="77777777" w:rsidR="00477F7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</w:pPr>
      <w:r>
        <w:rPr>
          <w:b/>
          <w:bCs/>
        </w:rPr>
        <w:lastRenderedPageBreak/>
        <w:t>ADMINISTRAREA DISCIPLINEI</w:t>
      </w:r>
    </w:p>
    <w:p w14:paraId="532F3448" w14:textId="77777777" w:rsidR="00477F75" w:rsidRDefault="00477F75">
      <w:pPr>
        <w:rPr>
          <w:rFonts w:ascii="Times" w:eastAsia="Times" w:hAnsi="Times" w:cs="Times"/>
        </w:rPr>
      </w:pPr>
    </w:p>
    <w:tbl>
      <w:tblPr>
        <w:tblStyle w:val="a2"/>
        <w:tblW w:w="10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5"/>
        <w:gridCol w:w="6355"/>
        <w:gridCol w:w="1297"/>
        <w:gridCol w:w="1973"/>
      </w:tblGrid>
      <w:tr w:rsidR="00477F75" w14:paraId="3A497F62" w14:textId="77777777">
        <w:trPr>
          <w:cantSplit/>
          <w:trHeight w:val="20"/>
          <w:tblHeader/>
        </w:trPr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/>
            <w:vAlign w:val="center"/>
          </w:tcPr>
          <w:p w14:paraId="54F59FE5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hanging="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6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040A0D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hanging="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Unități de învățare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028A36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hanging="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Numărul</w:t>
            </w:r>
          </w:p>
          <w:p w14:paraId="787D0C43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hanging="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 ore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/>
            <w:vAlign w:val="center"/>
          </w:tcPr>
          <w:p w14:paraId="704C4D97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Din ele, pentru evaluare</w:t>
            </w:r>
          </w:p>
        </w:tc>
      </w:tr>
      <w:tr w:rsidR="00477F75" w14:paraId="3E406592" w14:textId="77777777">
        <w:trPr>
          <w:cantSplit/>
          <w:trHeight w:val="20"/>
        </w:trPr>
        <w:tc>
          <w:tcPr>
            <w:tcW w:w="72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0A8B13D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b/>
                <w:bCs/>
              </w:rPr>
            </w:pPr>
          </w:p>
        </w:tc>
        <w:tc>
          <w:tcPr>
            <w:tcW w:w="635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A43472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</w:pPr>
            <w:r>
              <w:t>Recapitulare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7CD79A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067EEC9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EI</w:t>
            </w:r>
          </w:p>
        </w:tc>
      </w:tr>
      <w:tr w:rsidR="00477F75" w14:paraId="6A8C75BB" w14:textId="77777777">
        <w:trPr>
          <w:cantSplit/>
          <w:trHeight w:val="20"/>
        </w:trPr>
        <w:tc>
          <w:tcPr>
            <w:tcW w:w="72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7855B18" w14:textId="77777777" w:rsidR="00477F75" w:rsidRDefault="00477F7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</w:tc>
        <w:tc>
          <w:tcPr>
            <w:tcW w:w="635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048561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Subprograme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7DB606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</w:pPr>
            <w:r>
              <w:rPr>
                <w:b/>
                <w:bCs/>
              </w:rPr>
              <w:t>14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BBCF194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1 ES</w:t>
            </w:r>
          </w:p>
        </w:tc>
      </w:tr>
      <w:tr w:rsidR="00477F75" w14:paraId="1669AF0D" w14:textId="77777777">
        <w:trPr>
          <w:cantSplit/>
          <w:trHeight w:val="20"/>
        </w:trPr>
        <w:tc>
          <w:tcPr>
            <w:tcW w:w="72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298D8544" w14:textId="77777777" w:rsidR="00477F75" w:rsidRDefault="00477F7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3E3E9F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Tehnici de programare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F52717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6AE96236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rPr>
                <w:b/>
                <w:bCs/>
              </w:rPr>
            </w:pPr>
          </w:p>
        </w:tc>
      </w:tr>
      <w:tr w:rsidR="00477F75" w14:paraId="5D8EA366" w14:textId="77777777">
        <w:trPr>
          <w:cantSplit/>
          <w:trHeight w:val="20"/>
        </w:trPr>
        <w:tc>
          <w:tcPr>
            <w:tcW w:w="72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6F6D3BE5" w14:textId="77777777" w:rsidR="00477F75" w:rsidRDefault="00477F7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9FA68B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 xml:space="preserve">Modelare şi calcul numeric   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C50122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</w:pPr>
            <w:r>
              <w:rPr>
                <w:b/>
                <w:bCs/>
              </w:rPr>
              <w:t>10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57C938A3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b/>
                <w:bCs/>
              </w:rPr>
            </w:pPr>
          </w:p>
        </w:tc>
      </w:tr>
      <w:tr w:rsidR="00477F75" w14:paraId="47E2A58A" w14:textId="77777777">
        <w:trPr>
          <w:cantSplit/>
          <w:trHeight w:val="20"/>
        </w:trPr>
        <w:tc>
          <w:tcPr>
            <w:tcW w:w="72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CFE2F3"/>
          </w:tcPr>
          <w:p w14:paraId="441F6642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bCs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CFE2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A2C287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Total semestrul I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CFE2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0D72A3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CFE2F3"/>
          </w:tcPr>
          <w:p w14:paraId="1CF39688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b/>
                <w:bCs/>
              </w:rPr>
            </w:pPr>
          </w:p>
        </w:tc>
      </w:tr>
      <w:tr w:rsidR="00477F75" w14:paraId="710EFBEF" w14:textId="77777777">
        <w:trPr>
          <w:cantSplit/>
          <w:trHeight w:val="20"/>
        </w:trPr>
        <w:tc>
          <w:tcPr>
            <w:tcW w:w="72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5CF57992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bCs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45B918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Modelare şi calcul numeric   (continuare)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DAAC81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6918A215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ES</w:t>
            </w:r>
          </w:p>
        </w:tc>
      </w:tr>
      <w:tr w:rsidR="00477F75" w14:paraId="55B8428A" w14:textId="77777777">
        <w:trPr>
          <w:cantSplit/>
          <w:trHeight w:val="20"/>
        </w:trPr>
        <w:tc>
          <w:tcPr>
            <w:tcW w:w="72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66E3E6C6" w14:textId="77777777" w:rsidR="00477F75" w:rsidRDefault="00477F7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1929F2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Baze de date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6B17F5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</w:pPr>
            <w:r>
              <w:rPr>
                <w:b/>
                <w:bCs/>
              </w:rPr>
              <w:t>14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5782F32F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ES</w:t>
            </w:r>
          </w:p>
        </w:tc>
      </w:tr>
      <w:tr w:rsidR="00477F75" w14:paraId="2398C4E1" w14:textId="77777777">
        <w:trPr>
          <w:cantSplit/>
          <w:trHeight w:val="20"/>
        </w:trPr>
        <w:tc>
          <w:tcPr>
            <w:tcW w:w="7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8DD9AA0" w14:textId="77777777" w:rsidR="00477F75" w:rsidRDefault="00477F7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81B496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Modulul la alegere * : </w:t>
            </w:r>
          </w:p>
          <w:p w14:paraId="72F98467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8" w:hanging="284"/>
            </w:pPr>
            <w:r>
              <w:t xml:space="preserve">A) Prelucrări avansate ale informaţiilor din bazele de date  </w:t>
            </w:r>
          </w:p>
          <w:p w14:paraId="6959602C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8" w:hanging="284"/>
            </w:pPr>
            <w:r>
              <w:t>B) Metode experimentale în ştiinţele umanistice</w:t>
            </w:r>
          </w:p>
          <w:p w14:paraId="24CB6276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8" w:hanging="284"/>
            </w:pPr>
            <w:r>
              <w:t xml:space="preserve">C) Programare Web </w:t>
            </w:r>
          </w:p>
          <w:p w14:paraId="298D009E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8" w:hanging="284"/>
            </w:pPr>
            <w:r>
              <w:t>D) Structuri dinamice de date</w:t>
            </w:r>
            <w:r>
              <w:rPr>
                <w:b/>
                <w:bCs/>
              </w:rPr>
              <w:t xml:space="preserve"> 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5D6645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</w:pPr>
            <w:r>
              <w:rPr>
                <w:b/>
                <w:bCs/>
              </w:rPr>
              <w:t>14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72939BD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ES</w:t>
            </w:r>
          </w:p>
        </w:tc>
      </w:tr>
      <w:tr w:rsidR="00477F75" w14:paraId="53E6E23E" w14:textId="77777777">
        <w:trPr>
          <w:cantSplit/>
          <w:trHeight w:val="20"/>
        </w:trPr>
        <w:tc>
          <w:tcPr>
            <w:tcW w:w="7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</w:tcPr>
          <w:p w14:paraId="36C5AE93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C71824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Total semestrul II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F5F5A4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</w:tcPr>
          <w:p w14:paraId="3EDD893E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b/>
                <w:bCs/>
              </w:rPr>
            </w:pPr>
          </w:p>
        </w:tc>
      </w:tr>
      <w:tr w:rsidR="00477F75" w14:paraId="79C577FD" w14:textId="77777777">
        <w:trPr>
          <w:cantSplit/>
          <w:trHeight w:val="20"/>
        </w:trPr>
        <w:tc>
          <w:tcPr>
            <w:tcW w:w="7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6D9F1"/>
          </w:tcPr>
          <w:p w14:paraId="5B8252BE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6D9F1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AD2448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b/>
                <w:bCs/>
              </w:rPr>
              <w:t>Total pe an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6D9F1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55AF27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b/>
                <w:bCs/>
              </w:rPr>
              <w:t>60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6D9F1"/>
          </w:tcPr>
          <w:p w14:paraId="242D5292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</w:p>
        </w:tc>
      </w:tr>
    </w:tbl>
    <w:p w14:paraId="279913A8" w14:textId="77777777" w:rsidR="00477F75" w:rsidRDefault="00477F75">
      <w:pPr>
        <w:rPr>
          <w:rFonts w:ascii="Times" w:eastAsia="Times" w:hAnsi="Times" w:cs="Times"/>
          <w:color w:val="FF0000"/>
        </w:rPr>
      </w:pPr>
    </w:p>
    <w:p w14:paraId="3693D97E" w14:textId="77777777" w:rsidR="00477F75" w:rsidRDefault="00000000">
      <w:pPr>
        <w:ind w:left="630"/>
      </w:pPr>
      <w:r>
        <w:rPr>
          <w:b/>
          <w:bCs/>
          <w:i/>
          <w:iCs/>
        </w:rPr>
        <w:t>Notă:</w:t>
      </w:r>
    </w:p>
    <w:p w14:paraId="610B78DC" w14:textId="77777777" w:rsidR="00477F75" w:rsidRDefault="00000000">
      <w:pPr>
        <w:ind w:left="630"/>
      </w:pPr>
      <w:r>
        <w:rPr>
          <w:i/>
          <w:iCs/>
        </w:rPr>
        <w:t>* Pe parcursul anului de studii se va studia doar unul din modulele din listă.</w:t>
      </w:r>
    </w:p>
    <w:p w14:paraId="102871B5" w14:textId="77777777" w:rsidR="00477F75" w:rsidRDefault="00477F75"/>
    <w:p w14:paraId="7A9EE1CD" w14:textId="77777777" w:rsidR="00477F75" w:rsidRDefault="00000000">
      <w:pPr>
        <w:ind w:left="540"/>
      </w:pPr>
      <w:r>
        <w:rPr>
          <w:b/>
          <w:bCs/>
          <w:i/>
          <w:iCs/>
        </w:rPr>
        <w:t>LISTA ABREVIERILOR</w:t>
      </w:r>
    </w:p>
    <w:p w14:paraId="3C496664" w14:textId="77777777" w:rsidR="00477F75" w:rsidRDefault="00000000">
      <w:pPr>
        <w:ind w:left="540"/>
      </w:pPr>
      <w:r>
        <w:rPr>
          <w:b/>
          <w:bCs/>
          <w:i/>
          <w:iCs/>
        </w:rPr>
        <w:t>EI</w:t>
      </w:r>
      <w:r>
        <w:rPr>
          <w:i/>
          <w:iCs/>
        </w:rPr>
        <w:t xml:space="preserve"> - Evaluare inițială </w:t>
      </w:r>
    </w:p>
    <w:p w14:paraId="66E9D9FA" w14:textId="77777777" w:rsidR="00477F75" w:rsidRDefault="00000000">
      <w:pPr>
        <w:ind w:left="540"/>
        <w:rPr>
          <w:i/>
          <w:iCs/>
        </w:rPr>
      </w:pPr>
      <w:r>
        <w:rPr>
          <w:b/>
          <w:bCs/>
          <w:i/>
          <w:iCs/>
        </w:rPr>
        <w:t>ES</w:t>
      </w:r>
      <w:r>
        <w:rPr>
          <w:i/>
          <w:iCs/>
        </w:rPr>
        <w:t xml:space="preserve"> - Evaluare sumativă </w:t>
      </w:r>
    </w:p>
    <w:p w14:paraId="345C28E2" w14:textId="77777777" w:rsidR="00477F75" w:rsidRDefault="00477F75">
      <w:pPr>
        <w:ind w:left="540"/>
        <w:rPr>
          <w:i/>
          <w:iCs/>
        </w:rPr>
      </w:pPr>
    </w:p>
    <w:p w14:paraId="4E993081" w14:textId="77777777" w:rsidR="00477F75" w:rsidRDefault="00477F75">
      <w:pPr>
        <w:ind w:left="540"/>
        <w:rPr>
          <w:i/>
          <w:iCs/>
        </w:rPr>
      </w:pPr>
    </w:p>
    <w:p w14:paraId="65E6ACDD" w14:textId="77777777" w:rsidR="00477F75" w:rsidRDefault="00000000">
      <w:pPr>
        <w:rPr>
          <w:i/>
          <w:iCs/>
        </w:rPr>
      </w:pPr>
      <w:r>
        <w:rPr>
          <w:i/>
          <w:iCs/>
        </w:rPr>
        <w:t>Manualul recomandat:</w:t>
      </w:r>
    </w:p>
    <w:p w14:paraId="5D82789E" w14:textId="77777777" w:rsidR="00477F75" w:rsidRDefault="00477F75"/>
    <w:tbl>
      <w:tblPr>
        <w:tblStyle w:val="a3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3141"/>
        <w:gridCol w:w="2905"/>
        <w:gridCol w:w="1158"/>
        <w:gridCol w:w="1443"/>
      </w:tblGrid>
      <w:tr w:rsidR="00477F75" w14:paraId="7CB3B8D6" w14:textId="77777777">
        <w:tc>
          <w:tcPr>
            <w:tcW w:w="1838" w:type="dxa"/>
            <w:shd w:val="clear" w:color="auto" w:fill="EEECE1"/>
            <w:vAlign w:val="center"/>
          </w:tcPr>
          <w:p w14:paraId="715A3989" w14:textId="77777777" w:rsidR="00477F75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3141" w:type="dxa"/>
            <w:shd w:val="clear" w:color="auto" w:fill="EEECE1"/>
            <w:vAlign w:val="center"/>
          </w:tcPr>
          <w:p w14:paraId="2D5E2B71" w14:textId="77777777" w:rsidR="00477F75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Titlul</w:t>
            </w:r>
          </w:p>
        </w:tc>
        <w:tc>
          <w:tcPr>
            <w:tcW w:w="2905" w:type="dxa"/>
            <w:shd w:val="clear" w:color="auto" w:fill="EEECE1"/>
            <w:vAlign w:val="center"/>
          </w:tcPr>
          <w:p w14:paraId="10B54C78" w14:textId="77777777" w:rsidR="00477F75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Autori</w:t>
            </w:r>
          </w:p>
        </w:tc>
        <w:tc>
          <w:tcPr>
            <w:tcW w:w="1158" w:type="dxa"/>
            <w:shd w:val="clear" w:color="auto" w:fill="EEECE1"/>
            <w:vAlign w:val="center"/>
          </w:tcPr>
          <w:p w14:paraId="164356D6" w14:textId="77777777" w:rsidR="00477F75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Editura</w:t>
            </w:r>
          </w:p>
        </w:tc>
        <w:tc>
          <w:tcPr>
            <w:tcW w:w="1443" w:type="dxa"/>
            <w:shd w:val="clear" w:color="auto" w:fill="EEECE1"/>
            <w:vAlign w:val="center"/>
          </w:tcPr>
          <w:p w14:paraId="30670EE8" w14:textId="77777777" w:rsidR="00477F75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Anul ediției</w:t>
            </w:r>
          </w:p>
        </w:tc>
      </w:tr>
      <w:tr w:rsidR="00477F75" w14:paraId="748FF05F" w14:textId="77777777">
        <w:tc>
          <w:tcPr>
            <w:tcW w:w="1838" w:type="dxa"/>
          </w:tcPr>
          <w:p w14:paraId="15C6F2CA" w14:textId="77777777" w:rsidR="00477F75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XII- a</w:t>
            </w:r>
          </w:p>
        </w:tc>
        <w:tc>
          <w:tcPr>
            <w:tcW w:w="3141" w:type="dxa"/>
          </w:tcPr>
          <w:p w14:paraId="0C5CEB67" w14:textId="77777777" w:rsidR="00477F75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Informatică. Manual pentru clasa a 12-a</w:t>
            </w:r>
          </w:p>
        </w:tc>
        <w:tc>
          <w:tcPr>
            <w:tcW w:w="2905" w:type="dxa"/>
          </w:tcPr>
          <w:p w14:paraId="63BF94D9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Gremalschi A., Corlat S., Braicov A.</w:t>
            </w:r>
          </w:p>
        </w:tc>
        <w:tc>
          <w:tcPr>
            <w:tcW w:w="1158" w:type="dxa"/>
          </w:tcPr>
          <w:p w14:paraId="47BE3F25" w14:textId="77777777" w:rsidR="00477F75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Știința</w:t>
            </w:r>
          </w:p>
        </w:tc>
        <w:tc>
          <w:tcPr>
            <w:tcW w:w="1443" w:type="dxa"/>
          </w:tcPr>
          <w:p w14:paraId="68894103" w14:textId="77777777" w:rsidR="00477F75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</w:tr>
      <w:tr w:rsidR="00477F75" w14:paraId="0590CDC6" w14:textId="77777777">
        <w:tc>
          <w:tcPr>
            <w:tcW w:w="1838" w:type="dxa"/>
          </w:tcPr>
          <w:p w14:paraId="51055603" w14:textId="77777777" w:rsidR="00477F75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XI- a</w:t>
            </w:r>
          </w:p>
        </w:tc>
        <w:tc>
          <w:tcPr>
            <w:tcW w:w="3141" w:type="dxa"/>
          </w:tcPr>
          <w:p w14:paraId="54C18156" w14:textId="77777777" w:rsidR="00477F75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Informatică. Manual pentru clasa a 11-a</w:t>
            </w:r>
          </w:p>
        </w:tc>
        <w:tc>
          <w:tcPr>
            <w:tcW w:w="2905" w:type="dxa"/>
          </w:tcPr>
          <w:p w14:paraId="1E8BAEB0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Gremalschi A. </w:t>
            </w:r>
          </w:p>
        </w:tc>
        <w:tc>
          <w:tcPr>
            <w:tcW w:w="1158" w:type="dxa"/>
          </w:tcPr>
          <w:p w14:paraId="6FB965BC" w14:textId="77777777" w:rsidR="00477F75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Știința</w:t>
            </w:r>
          </w:p>
        </w:tc>
        <w:tc>
          <w:tcPr>
            <w:tcW w:w="1443" w:type="dxa"/>
          </w:tcPr>
          <w:p w14:paraId="3680C84C" w14:textId="77777777" w:rsidR="00477F75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</w:tr>
    </w:tbl>
    <w:p w14:paraId="1F32E752" w14:textId="77777777" w:rsidR="00477F75" w:rsidRDefault="00477F75">
      <w:pPr>
        <w:spacing w:line="276" w:lineRule="auto"/>
        <w:jc w:val="both"/>
      </w:pPr>
    </w:p>
    <w:p w14:paraId="7EE0E5B7" w14:textId="77777777" w:rsidR="00477F75" w:rsidRDefault="00000000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Notă: </w:t>
      </w:r>
    </w:p>
    <w:p w14:paraId="14D98EC6" w14:textId="77777777" w:rsidR="00477F75" w:rsidRDefault="00000000">
      <w:pPr>
        <w:spacing w:line="276" w:lineRule="auto"/>
        <w:jc w:val="both"/>
        <w:sectPr w:rsidR="00477F75">
          <w:headerReference w:type="default" r:id="rId9"/>
          <w:pgSz w:w="11906" w:h="16838"/>
          <w:pgMar w:top="536" w:right="991" w:bottom="567" w:left="709" w:header="519" w:footer="709" w:gutter="0"/>
          <w:pgNumType w:start="1"/>
          <w:cols w:space="708"/>
        </w:sectPr>
      </w:pPr>
      <w:r>
        <w:rPr>
          <w:b/>
          <w:bCs/>
        </w:rPr>
        <w:t>Cadrul didactic la disciplină</w:t>
      </w:r>
      <w:r>
        <w:t xml:space="preserve"> are libertatea de a personaliza proiectarea de lungă durată la disciplină, în funcție de potențialul și particularitățile de învățare ale clasei</w:t>
      </w:r>
      <w:r>
        <w:rPr>
          <w:b/>
          <w:bCs/>
        </w:rPr>
        <w:t xml:space="preserve"> </w:t>
      </w:r>
      <w:r>
        <w:t>și de resursele educaționale disponibile, în conformitate cu prevederile curriculumului la disciplină (ediția 2019).</w:t>
      </w:r>
    </w:p>
    <w:p w14:paraId="79470DFB" w14:textId="77777777" w:rsidR="00477F75" w:rsidRDefault="00000000">
      <w:pPr>
        <w:jc w:val="center"/>
        <w:sectPr w:rsidR="00477F75">
          <w:type w:val="continuous"/>
          <w:pgSz w:w="16838" w:h="11906" w:orient="landscape"/>
          <w:pgMar w:top="426" w:right="536" w:bottom="426" w:left="567" w:header="519" w:footer="709" w:gutter="0"/>
          <w:cols w:space="708"/>
        </w:sectPr>
      </w:pPr>
      <w:r>
        <w:rPr>
          <w:b/>
          <w:bCs/>
        </w:rPr>
        <w:lastRenderedPageBreak/>
        <w:t>PROIECTAREA DIDACTICĂ A UNITĂȚILOR DE CONȚINUT</w:t>
      </w:r>
    </w:p>
    <w:p w14:paraId="35F03E09" w14:textId="77777777" w:rsidR="00477F75" w:rsidRDefault="00477F75">
      <w:pPr>
        <w:rPr>
          <w:rFonts w:ascii="Times" w:eastAsia="Times" w:hAnsi="Times" w:cs="Times"/>
        </w:rPr>
      </w:pPr>
      <w:bookmarkStart w:id="0" w:name="_heading=h.gjdgxs" w:colFirst="0" w:colLast="0"/>
      <w:bookmarkEnd w:id="0"/>
    </w:p>
    <w:tbl>
      <w:tblPr>
        <w:tblStyle w:val="a4"/>
        <w:tblW w:w="1449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1"/>
        <w:gridCol w:w="4819"/>
        <w:gridCol w:w="992"/>
        <w:gridCol w:w="1129"/>
        <w:gridCol w:w="1468"/>
      </w:tblGrid>
      <w:tr w:rsidR="00477F75" w14:paraId="4A0577CE" w14:textId="77777777">
        <w:trPr>
          <w:trHeight w:val="20"/>
          <w:tblHeader/>
          <w:jc w:val="center"/>
        </w:trPr>
        <w:tc>
          <w:tcPr>
            <w:tcW w:w="6091" w:type="dxa"/>
            <w:vMerge w:val="restart"/>
            <w:shd w:val="clear" w:color="auto" w:fill="C9DAF8"/>
            <w:vAlign w:val="center"/>
          </w:tcPr>
          <w:p w14:paraId="5C88AFD1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4819" w:type="dxa"/>
            <w:vMerge w:val="restart"/>
            <w:shd w:val="clear" w:color="auto" w:fill="C9DAF8"/>
            <w:vAlign w:val="center"/>
          </w:tcPr>
          <w:p w14:paraId="02CDC8E2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Unități de conținut</w:t>
            </w:r>
          </w:p>
        </w:tc>
        <w:tc>
          <w:tcPr>
            <w:tcW w:w="2121" w:type="dxa"/>
            <w:gridSpan w:val="2"/>
            <w:shd w:val="clear" w:color="auto" w:fill="C9DAF8"/>
            <w:vAlign w:val="center"/>
          </w:tcPr>
          <w:p w14:paraId="2BA0456B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Eșalonare în timp</w:t>
            </w:r>
          </w:p>
        </w:tc>
        <w:tc>
          <w:tcPr>
            <w:tcW w:w="1468" w:type="dxa"/>
            <w:vMerge w:val="restart"/>
            <w:shd w:val="clear" w:color="auto" w:fill="C9DAF8"/>
            <w:vAlign w:val="center"/>
          </w:tcPr>
          <w:p w14:paraId="3E93E002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Note </w:t>
            </w:r>
          </w:p>
        </w:tc>
      </w:tr>
      <w:tr w:rsidR="00477F75" w14:paraId="22101DFB" w14:textId="77777777">
        <w:trPr>
          <w:trHeight w:val="20"/>
          <w:jc w:val="center"/>
        </w:trPr>
        <w:tc>
          <w:tcPr>
            <w:tcW w:w="6091" w:type="dxa"/>
            <w:vMerge/>
            <w:shd w:val="clear" w:color="auto" w:fill="C9DAF8"/>
            <w:vAlign w:val="center"/>
          </w:tcPr>
          <w:p w14:paraId="4ED1F3D3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4819" w:type="dxa"/>
            <w:vMerge/>
            <w:shd w:val="clear" w:color="auto" w:fill="C9DAF8"/>
            <w:vAlign w:val="center"/>
          </w:tcPr>
          <w:p w14:paraId="6783C542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992" w:type="dxa"/>
            <w:shd w:val="clear" w:color="auto" w:fill="C9DAF8"/>
            <w:vAlign w:val="center"/>
          </w:tcPr>
          <w:p w14:paraId="45336C7D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Nr. de ore</w:t>
            </w:r>
          </w:p>
        </w:tc>
        <w:tc>
          <w:tcPr>
            <w:tcW w:w="1129" w:type="dxa"/>
            <w:shd w:val="clear" w:color="auto" w:fill="C9DAF8"/>
            <w:vAlign w:val="center"/>
          </w:tcPr>
          <w:p w14:paraId="60D5C662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1468" w:type="dxa"/>
            <w:vMerge/>
            <w:shd w:val="clear" w:color="auto" w:fill="C9DAF8"/>
            <w:vAlign w:val="center"/>
          </w:tcPr>
          <w:p w14:paraId="042888AE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477F75" w14:paraId="4ABC7C34" w14:textId="77777777">
        <w:trPr>
          <w:trHeight w:val="311"/>
          <w:jc w:val="center"/>
        </w:trPr>
        <w:tc>
          <w:tcPr>
            <w:tcW w:w="6091" w:type="dxa"/>
            <w:vMerge w:val="restart"/>
          </w:tcPr>
          <w:p w14:paraId="5F5AE473" w14:textId="77777777" w:rsidR="00477F75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Respectarea regulilor de comportare și securitate în cabinetul de informatică</w:t>
            </w:r>
          </w:p>
          <w:p w14:paraId="3CFAE772" w14:textId="77777777" w:rsidR="00477F75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 xml:space="preserve">Respectarea regulilor de igienă a muncii la lecțiile de informatică.  </w:t>
            </w:r>
          </w:p>
        </w:tc>
        <w:tc>
          <w:tcPr>
            <w:tcW w:w="4819" w:type="dxa"/>
            <w:vMerge w:val="restart"/>
          </w:tcPr>
          <w:p w14:paraId="008DC7D3" w14:textId="77777777" w:rsidR="00477F7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t xml:space="preserve">Normele tehnicii securității în cabinetul de informatică. Recapitularea și consolidarea cunoștințelor la unitățile de conținut studiate din clasa a XI-a </w:t>
            </w:r>
          </w:p>
        </w:tc>
        <w:tc>
          <w:tcPr>
            <w:tcW w:w="992" w:type="dxa"/>
            <w:vMerge w:val="restart"/>
          </w:tcPr>
          <w:p w14:paraId="5A37A119" w14:textId="77777777" w:rsidR="00477F75" w:rsidRDefault="00000000">
            <w:pPr>
              <w:widowControl w:val="0"/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232C25CF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6FB34073" w14:textId="77777777" w:rsidR="00477F75" w:rsidRDefault="00000000">
            <w:r>
              <w:t>Elevii nu se notează</w:t>
            </w:r>
          </w:p>
        </w:tc>
      </w:tr>
      <w:tr w:rsidR="00477F75" w14:paraId="0C68DA09" w14:textId="77777777">
        <w:trPr>
          <w:trHeight w:val="317"/>
          <w:jc w:val="center"/>
        </w:trPr>
        <w:tc>
          <w:tcPr>
            <w:tcW w:w="6091" w:type="dxa"/>
            <w:vMerge/>
          </w:tcPr>
          <w:p w14:paraId="3BF5BD9E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/>
          </w:tcPr>
          <w:p w14:paraId="5D78315C" w14:textId="77777777" w:rsidR="00477F75" w:rsidRDefault="00477F75">
            <w:pPr>
              <w:rPr>
                <w:b/>
                <w:bCs/>
                <w:color w:val="FF0000"/>
              </w:rPr>
            </w:pPr>
          </w:p>
        </w:tc>
        <w:tc>
          <w:tcPr>
            <w:tcW w:w="992" w:type="dxa"/>
            <w:vMerge/>
          </w:tcPr>
          <w:p w14:paraId="670A83E4" w14:textId="77777777" w:rsidR="00477F75" w:rsidRDefault="00477F75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1972AA22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</w:tcPr>
          <w:p w14:paraId="5EF587D5" w14:textId="77777777" w:rsidR="00477F75" w:rsidRDefault="00477F75">
            <w:pPr>
              <w:rPr>
                <w:color w:val="FF0000"/>
              </w:rPr>
            </w:pPr>
          </w:p>
        </w:tc>
      </w:tr>
      <w:tr w:rsidR="00477F75" w14:paraId="53F331F3" w14:textId="77777777">
        <w:trPr>
          <w:trHeight w:val="20"/>
          <w:jc w:val="center"/>
        </w:trPr>
        <w:tc>
          <w:tcPr>
            <w:tcW w:w="6091" w:type="dxa"/>
            <w:shd w:val="clear" w:color="auto" w:fill="B8CCE4"/>
          </w:tcPr>
          <w:p w14:paraId="2D815513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4819" w:type="dxa"/>
            <w:shd w:val="clear" w:color="auto" w:fill="B8CCE4"/>
          </w:tcPr>
          <w:p w14:paraId="55A99085" w14:textId="77777777" w:rsidR="00477F75" w:rsidRDefault="00000000">
            <w:r>
              <w:rPr>
                <w:b/>
                <w:bCs/>
              </w:rPr>
              <w:t xml:space="preserve">1.Subprograme </w:t>
            </w:r>
          </w:p>
        </w:tc>
        <w:tc>
          <w:tcPr>
            <w:tcW w:w="992" w:type="dxa"/>
            <w:shd w:val="clear" w:color="auto" w:fill="B8CCE4"/>
          </w:tcPr>
          <w:p w14:paraId="651A1741" w14:textId="77777777" w:rsidR="00477F75" w:rsidRDefault="00000000">
            <w:r>
              <w:rPr>
                <w:b/>
                <w:bCs/>
              </w:rPr>
              <w:t>14 ore</w:t>
            </w:r>
          </w:p>
        </w:tc>
        <w:tc>
          <w:tcPr>
            <w:tcW w:w="1129" w:type="dxa"/>
            <w:shd w:val="clear" w:color="auto" w:fill="B8CCE4"/>
          </w:tcPr>
          <w:p w14:paraId="34FB09C2" w14:textId="77777777" w:rsidR="00477F75" w:rsidRDefault="00477F75">
            <w:pPr>
              <w:jc w:val="center"/>
            </w:pPr>
          </w:p>
        </w:tc>
        <w:tc>
          <w:tcPr>
            <w:tcW w:w="1468" w:type="dxa"/>
            <w:shd w:val="clear" w:color="auto" w:fill="B8CCE4"/>
          </w:tcPr>
          <w:p w14:paraId="1DB21598" w14:textId="77777777" w:rsidR="00477F75" w:rsidRDefault="00477F75"/>
        </w:tc>
      </w:tr>
      <w:tr w:rsidR="00477F75" w14:paraId="272C4990" w14:textId="77777777">
        <w:trPr>
          <w:trHeight w:val="20"/>
          <w:jc w:val="center"/>
        </w:trPr>
        <w:tc>
          <w:tcPr>
            <w:tcW w:w="6091" w:type="dxa"/>
            <w:vMerge w:val="restart"/>
          </w:tcPr>
          <w:p w14:paraId="33D006ED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Prelucrarea datelor cu ajutorul subprogramelor predefinite și a subprogramelor elaborate de către utilizator.</w:t>
            </w:r>
          </w:p>
          <w:p w14:paraId="4EA68F28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Organizarea comunicării între programul / subprogramul apelant și subprogramul apelat.</w:t>
            </w:r>
          </w:p>
          <w:p w14:paraId="66CEE24C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Proiectarea structurală a algoritmului și a programului.</w:t>
            </w:r>
          </w:p>
          <w:p w14:paraId="29CC659D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Utilizarea recursiei pentru rezolvarea problemelor.</w:t>
            </w:r>
          </w:p>
        </w:tc>
        <w:tc>
          <w:tcPr>
            <w:tcW w:w="4819" w:type="dxa"/>
          </w:tcPr>
          <w:p w14:paraId="2162F002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Evaluare iniţială</w:t>
            </w:r>
          </w:p>
          <w:p w14:paraId="6B9E4A80" w14:textId="77777777" w:rsidR="00477F75" w:rsidRDefault="00000000">
            <w:r>
              <w:t>Subprograme. Sintaxa declarațiilor și apelurilor de subprograme</w:t>
            </w:r>
          </w:p>
        </w:tc>
        <w:tc>
          <w:tcPr>
            <w:tcW w:w="992" w:type="dxa"/>
          </w:tcPr>
          <w:p w14:paraId="329CFF2C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4BF5F966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366DA3A9" w14:textId="77777777" w:rsidR="00477F75" w:rsidRDefault="00477F75">
            <w:pPr>
              <w:jc w:val="center"/>
            </w:pPr>
          </w:p>
        </w:tc>
      </w:tr>
      <w:tr w:rsidR="00477F75" w14:paraId="4AEA5B1E" w14:textId="77777777">
        <w:trPr>
          <w:trHeight w:val="20"/>
          <w:jc w:val="center"/>
        </w:trPr>
        <w:tc>
          <w:tcPr>
            <w:tcW w:w="6091" w:type="dxa"/>
            <w:vMerge/>
          </w:tcPr>
          <w:p w14:paraId="690ED182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</w:tcPr>
          <w:p w14:paraId="78884AE7" w14:textId="77777777" w:rsidR="00477F75" w:rsidRDefault="00000000">
            <w:r>
              <w:t>Proceduri</w:t>
            </w:r>
          </w:p>
        </w:tc>
        <w:tc>
          <w:tcPr>
            <w:tcW w:w="992" w:type="dxa"/>
          </w:tcPr>
          <w:p w14:paraId="1FAE8897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05BAC853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69A3C5DB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15FF8D89" w14:textId="77777777">
        <w:trPr>
          <w:trHeight w:val="20"/>
          <w:jc w:val="center"/>
        </w:trPr>
        <w:tc>
          <w:tcPr>
            <w:tcW w:w="6091" w:type="dxa"/>
            <w:vMerge/>
          </w:tcPr>
          <w:p w14:paraId="1BB671B5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4819" w:type="dxa"/>
          </w:tcPr>
          <w:p w14:paraId="4134DE22" w14:textId="77777777" w:rsidR="00477F75" w:rsidRDefault="00000000">
            <w:r>
              <w:t>Funcții</w:t>
            </w:r>
          </w:p>
        </w:tc>
        <w:tc>
          <w:tcPr>
            <w:tcW w:w="992" w:type="dxa"/>
          </w:tcPr>
          <w:p w14:paraId="243A8CBB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75359542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23ABEF14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52958803" w14:textId="77777777">
        <w:trPr>
          <w:trHeight w:val="317"/>
          <w:jc w:val="center"/>
        </w:trPr>
        <w:tc>
          <w:tcPr>
            <w:tcW w:w="6091" w:type="dxa"/>
            <w:vMerge/>
          </w:tcPr>
          <w:p w14:paraId="07E58E40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4819" w:type="dxa"/>
            <w:vMerge w:val="restart"/>
          </w:tcPr>
          <w:p w14:paraId="0C8ED9B0" w14:textId="77777777" w:rsidR="00477F75" w:rsidRDefault="00000000">
            <w:r>
              <w:t>Elaborarea programelor cu utilizarea subprogramelor.</w:t>
            </w:r>
          </w:p>
        </w:tc>
        <w:tc>
          <w:tcPr>
            <w:tcW w:w="992" w:type="dxa"/>
            <w:vMerge w:val="restart"/>
          </w:tcPr>
          <w:p w14:paraId="5F41DD66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7CD76F30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6FD17C2C" w14:textId="77777777" w:rsidR="00477F75" w:rsidRDefault="00477F75">
            <w:pPr>
              <w:jc w:val="center"/>
            </w:pPr>
          </w:p>
        </w:tc>
      </w:tr>
      <w:tr w:rsidR="00477F75" w14:paraId="60B319C3" w14:textId="77777777">
        <w:trPr>
          <w:trHeight w:val="317"/>
          <w:jc w:val="center"/>
        </w:trPr>
        <w:tc>
          <w:tcPr>
            <w:tcW w:w="6091" w:type="dxa"/>
            <w:vMerge/>
          </w:tcPr>
          <w:p w14:paraId="4D8FC7CF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/>
          </w:tcPr>
          <w:p w14:paraId="1FF13F8C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051F8E31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269EA759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2F86C7FE" w14:textId="77777777" w:rsidR="00477F75" w:rsidRDefault="00477F75">
            <w:pPr>
              <w:jc w:val="center"/>
              <w:rPr>
                <w:color w:val="FF0000"/>
              </w:rPr>
            </w:pPr>
          </w:p>
        </w:tc>
      </w:tr>
      <w:tr w:rsidR="00477F75" w14:paraId="6FF5CFB3" w14:textId="77777777">
        <w:trPr>
          <w:trHeight w:val="20"/>
          <w:jc w:val="center"/>
        </w:trPr>
        <w:tc>
          <w:tcPr>
            <w:tcW w:w="6091" w:type="dxa"/>
            <w:vMerge/>
          </w:tcPr>
          <w:p w14:paraId="51F03A69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</w:tcPr>
          <w:p w14:paraId="07FDAF8E" w14:textId="77777777" w:rsidR="00477F75" w:rsidRDefault="00000000">
            <w:r>
              <w:t>Comunicarea dintre programul/subprogramul apelant și subprogramul appellant. Domenii de vizibilitate. Efecte colaterale.</w:t>
            </w:r>
          </w:p>
        </w:tc>
        <w:tc>
          <w:tcPr>
            <w:tcW w:w="992" w:type="dxa"/>
          </w:tcPr>
          <w:p w14:paraId="2A449329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23CE44B1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3B2E0801" w14:textId="77777777" w:rsidR="00477F75" w:rsidRDefault="00477F75">
            <w:pPr>
              <w:jc w:val="center"/>
            </w:pPr>
          </w:p>
        </w:tc>
      </w:tr>
      <w:tr w:rsidR="00477F75" w14:paraId="49A45A2F" w14:textId="77777777">
        <w:trPr>
          <w:trHeight w:val="20"/>
          <w:jc w:val="center"/>
        </w:trPr>
        <w:tc>
          <w:tcPr>
            <w:tcW w:w="6091" w:type="dxa"/>
            <w:vMerge/>
          </w:tcPr>
          <w:p w14:paraId="442DEEDA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</w:tcPr>
          <w:p w14:paraId="3130FF88" w14:textId="77777777" w:rsidR="00477F75" w:rsidRDefault="00000000">
            <w:pPr>
              <w:rPr>
                <w:b/>
                <w:bCs/>
                <w:i/>
                <w:iCs/>
              </w:rPr>
            </w:pPr>
            <w:r>
              <w:t>Recursia</w:t>
            </w:r>
          </w:p>
        </w:tc>
        <w:tc>
          <w:tcPr>
            <w:tcW w:w="992" w:type="dxa"/>
          </w:tcPr>
          <w:p w14:paraId="3FC7D22F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6FD71D61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2A8EF6F2" w14:textId="77777777" w:rsidR="00477F75" w:rsidRDefault="00477F75">
            <w:pPr>
              <w:jc w:val="center"/>
            </w:pPr>
          </w:p>
        </w:tc>
      </w:tr>
      <w:tr w:rsidR="00477F75" w14:paraId="3464A8E6" w14:textId="77777777">
        <w:trPr>
          <w:trHeight w:val="20"/>
          <w:jc w:val="center"/>
        </w:trPr>
        <w:tc>
          <w:tcPr>
            <w:tcW w:w="6091" w:type="dxa"/>
            <w:vMerge/>
          </w:tcPr>
          <w:p w14:paraId="4124A6B9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</w:tcPr>
          <w:p w14:paraId="361CE565" w14:textId="77777777" w:rsidR="00477F75" w:rsidRDefault="00000000">
            <w:r>
              <w:rPr>
                <w:b/>
                <w:bCs/>
              </w:rPr>
              <w:t>Evaluare sumativă</w:t>
            </w:r>
          </w:p>
        </w:tc>
        <w:tc>
          <w:tcPr>
            <w:tcW w:w="992" w:type="dxa"/>
          </w:tcPr>
          <w:p w14:paraId="0D991389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448F18F4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40BD2C98" w14:textId="77777777" w:rsidR="00477F75" w:rsidRDefault="00477F75">
            <w:pPr>
              <w:jc w:val="center"/>
            </w:pPr>
          </w:p>
        </w:tc>
      </w:tr>
      <w:tr w:rsidR="00477F75" w14:paraId="0CDC271E" w14:textId="77777777">
        <w:trPr>
          <w:trHeight w:val="20"/>
          <w:jc w:val="center"/>
        </w:trPr>
        <w:tc>
          <w:tcPr>
            <w:tcW w:w="6091" w:type="dxa"/>
            <w:shd w:val="clear" w:color="auto" w:fill="B8CCE4"/>
          </w:tcPr>
          <w:p w14:paraId="14B045B1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4819" w:type="dxa"/>
            <w:shd w:val="clear" w:color="auto" w:fill="B8CCE4"/>
          </w:tcPr>
          <w:p w14:paraId="496E4B60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2.Tehnici de programare </w:t>
            </w:r>
          </w:p>
        </w:tc>
        <w:tc>
          <w:tcPr>
            <w:tcW w:w="992" w:type="dxa"/>
            <w:shd w:val="clear" w:color="auto" w:fill="B8CCE4"/>
          </w:tcPr>
          <w:p w14:paraId="274E84EF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 ore</w:t>
            </w:r>
          </w:p>
        </w:tc>
        <w:tc>
          <w:tcPr>
            <w:tcW w:w="1129" w:type="dxa"/>
            <w:shd w:val="clear" w:color="auto" w:fill="B8CCE4"/>
          </w:tcPr>
          <w:p w14:paraId="0A4E7D40" w14:textId="77777777" w:rsidR="00477F75" w:rsidRDefault="00477F75">
            <w:pPr>
              <w:jc w:val="center"/>
            </w:pPr>
          </w:p>
        </w:tc>
        <w:tc>
          <w:tcPr>
            <w:tcW w:w="1468" w:type="dxa"/>
            <w:shd w:val="clear" w:color="auto" w:fill="B8CCE4"/>
            <w:vAlign w:val="center"/>
          </w:tcPr>
          <w:p w14:paraId="0027AB1D" w14:textId="77777777" w:rsidR="00477F75" w:rsidRDefault="00477F75">
            <w:pPr>
              <w:jc w:val="center"/>
            </w:pPr>
          </w:p>
        </w:tc>
      </w:tr>
      <w:tr w:rsidR="00477F75" w14:paraId="0C314824" w14:textId="77777777">
        <w:trPr>
          <w:trHeight w:val="276"/>
          <w:jc w:val="center"/>
        </w:trPr>
        <w:tc>
          <w:tcPr>
            <w:tcW w:w="6091" w:type="dxa"/>
            <w:vMerge w:val="restart"/>
          </w:tcPr>
          <w:p w14:paraId="74D56A7C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Estimarea complexității algoritmilor.</w:t>
            </w:r>
          </w:p>
          <w:p w14:paraId="3A63154B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Utilizarea tehnicilor de programare la rezolvarea problemelor din diferite domenii.</w:t>
            </w:r>
          </w:p>
          <w:p w14:paraId="0634AB5A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Alegerea tehnicii de programare adecvate problemei.</w:t>
            </w:r>
          </w:p>
        </w:tc>
        <w:tc>
          <w:tcPr>
            <w:tcW w:w="4819" w:type="dxa"/>
            <w:vMerge w:val="restart"/>
          </w:tcPr>
          <w:p w14:paraId="2D9E4BA7" w14:textId="77777777" w:rsidR="00477F75" w:rsidRDefault="00000000">
            <w:r>
              <w:t>Analiza algoritmilor</w:t>
            </w:r>
          </w:p>
          <w:p w14:paraId="2CC902BC" w14:textId="77777777" w:rsidR="00477F75" w:rsidRDefault="00000000">
            <w:r>
              <w:t>Abordări iterative și recursive</w:t>
            </w:r>
          </w:p>
        </w:tc>
        <w:tc>
          <w:tcPr>
            <w:tcW w:w="992" w:type="dxa"/>
            <w:vMerge w:val="restart"/>
          </w:tcPr>
          <w:p w14:paraId="367AC18F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1E606DEF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74661B46" w14:textId="77777777" w:rsidR="00477F75" w:rsidRDefault="00477F75">
            <w:pPr>
              <w:jc w:val="center"/>
            </w:pPr>
          </w:p>
        </w:tc>
      </w:tr>
      <w:tr w:rsidR="00477F75" w14:paraId="429A6952" w14:textId="77777777">
        <w:trPr>
          <w:trHeight w:val="317"/>
          <w:jc w:val="center"/>
        </w:trPr>
        <w:tc>
          <w:tcPr>
            <w:tcW w:w="6091" w:type="dxa"/>
            <w:vMerge/>
          </w:tcPr>
          <w:p w14:paraId="59A93C5B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/>
          </w:tcPr>
          <w:p w14:paraId="4C7D6080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00EBE87E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7542E304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220C07F8" w14:textId="77777777" w:rsidR="00477F75" w:rsidRDefault="00477F75">
            <w:pPr>
              <w:jc w:val="center"/>
              <w:rPr>
                <w:color w:val="FF0000"/>
              </w:rPr>
            </w:pPr>
          </w:p>
        </w:tc>
      </w:tr>
      <w:tr w:rsidR="00477F75" w14:paraId="7EC5DA5F" w14:textId="77777777">
        <w:trPr>
          <w:trHeight w:val="317"/>
          <w:jc w:val="center"/>
        </w:trPr>
        <w:tc>
          <w:tcPr>
            <w:tcW w:w="6091" w:type="dxa"/>
            <w:vMerge/>
          </w:tcPr>
          <w:p w14:paraId="38C7396B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 w:val="restart"/>
          </w:tcPr>
          <w:p w14:paraId="4DF2946A" w14:textId="77777777" w:rsidR="00477F75" w:rsidRDefault="00000000">
            <w:r>
              <w:t>Metoda trierii</w:t>
            </w:r>
          </w:p>
          <w:p w14:paraId="6E34787A" w14:textId="77777777" w:rsidR="00477F75" w:rsidRDefault="00000000">
            <w:r>
              <w:t>Metoda Greedy</w:t>
            </w:r>
          </w:p>
        </w:tc>
        <w:tc>
          <w:tcPr>
            <w:tcW w:w="992" w:type="dxa"/>
            <w:vMerge w:val="restart"/>
          </w:tcPr>
          <w:p w14:paraId="6DFED595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6454994E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1C8A3FFF" w14:textId="77777777" w:rsidR="00477F75" w:rsidRDefault="00477F75">
            <w:pPr>
              <w:jc w:val="center"/>
            </w:pPr>
          </w:p>
        </w:tc>
      </w:tr>
      <w:tr w:rsidR="00477F75" w14:paraId="0FD652CA" w14:textId="77777777">
        <w:trPr>
          <w:trHeight w:val="317"/>
          <w:jc w:val="center"/>
        </w:trPr>
        <w:tc>
          <w:tcPr>
            <w:tcW w:w="6091" w:type="dxa"/>
            <w:vMerge/>
          </w:tcPr>
          <w:p w14:paraId="07576C52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/>
          </w:tcPr>
          <w:p w14:paraId="3FE3385E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0AF638EE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22F2C094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55D2B77E" w14:textId="77777777" w:rsidR="00477F75" w:rsidRDefault="00477F75">
            <w:pPr>
              <w:jc w:val="center"/>
              <w:rPr>
                <w:color w:val="FF0000"/>
              </w:rPr>
            </w:pPr>
          </w:p>
        </w:tc>
      </w:tr>
      <w:tr w:rsidR="00477F75" w14:paraId="062927A8" w14:textId="77777777">
        <w:trPr>
          <w:trHeight w:val="20"/>
          <w:jc w:val="center"/>
        </w:trPr>
        <w:tc>
          <w:tcPr>
            <w:tcW w:w="6091" w:type="dxa"/>
            <w:shd w:val="clear" w:color="auto" w:fill="B8CCE4"/>
          </w:tcPr>
          <w:p w14:paraId="2C32C615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270"/>
              <w:rPr>
                <w:b/>
                <w:bCs/>
              </w:rPr>
            </w:pPr>
          </w:p>
        </w:tc>
        <w:tc>
          <w:tcPr>
            <w:tcW w:w="4819" w:type="dxa"/>
            <w:shd w:val="clear" w:color="auto" w:fill="B8CCE4"/>
          </w:tcPr>
          <w:p w14:paraId="32E5DE09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3.Modelare şi calcul numeric  </w:t>
            </w:r>
          </w:p>
        </w:tc>
        <w:tc>
          <w:tcPr>
            <w:tcW w:w="992" w:type="dxa"/>
            <w:shd w:val="clear" w:color="auto" w:fill="B8CCE4"/>
          </w:tcPr>
          <w:p w14:paraId="3783C0E8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12 ore</w:t>
            </w:r>
          </w:p>
        </w:tc>
        <w:tc>
          <w:tcPr>
            <w:tcW w:w="1129" w:type="dxa"/>
            <w:shd w:val="clear" w:color="auto" w:fill="B8CCE4"/>
          </w:tcPr>
          <w:p w14:paraId="548C629D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468" w:type="dxa"/>
            <w:shd w:val="clear" w:color="auto" w:fill="B8CCE4"/>
            <w:vAlign w:val="center"/>
          </w:tcPr>
          <w:p w14:paraId="28B0152D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6ABBEA39" w14:textId="77777777">
        <w:trPr>
          <w:trHeight w:val="240"/>
          <w:jc w:val="center"/>
        </w:trPr>
        <w:tc>
          <w:tcPr>
            <w:tcW w:w="6091" w:type="dxa"/>
          </w:tcPr>
          <w:p w14:paraId="73E3165E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Aplicarea criteriilor de clasificare a modelelor.</w:t>
            </w:r>
          </w:p>
          <w:p w14:paraId="69DE1925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Elaborarea modelelor matematice.</w:t>
            </w:r>
          </w:p>
          <w:p w14:paraId="08778A2B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Motivarea importanței modelării în activitatea economică și în viața socială.</w:t>
            </w:r>
          </w:p>
        </w:tc>
        <w:tc>
          <w:tcPr>
            <w:tcW w:w="4819" w:type="dxa"/>
            <w:vMerge w:val="restart"/>
          </w:tcPr>
          <w:p w14:paraId="6CFC5269" w14:textId="77777777" w:rsidR="00477F75" w:rsidRDefault="00000000">
            <w:r>
              <w:t>Model și modelare. Clasificarea modelelor. Modelare matematică.</w:t>
            </w:r>
          </w:p>
          <w:p w14:paraId="26F2683A" w14:textId="77777777" w:rsidR="00477F75" w:rsidRDefault="00000000">
            <w:r>
              <w:t>Soluții analitice și soluții de simulare</w:t>
            </w:r>
          </w:p>
        </w:tc>
        <w:tc>
          <w:tcPr>
            <w:tcW w:w="992" w:type="dxa"/>
            <w:vMerge w:val="restart"/>
          </w:tcPr>
          <w:p w14:paraId="3C954A11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46475594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39AADBB8" w14:textId="77777777" w:rsidR="00477F75" w:rsidRDefault="00477F75">
            <w:pPr>
              <w:jc w:val="center"/>
            </w:pPr>
          </w:p>
        </w:tc>
      </w:tr>
      <w:tr w:rsidR="00477F75" w14:paraId="07CF4477" w14:textId="77777777">
        <w:trPr>
          <w:trHeight w:val="240"/>
          <w:jc w:val="center"/>
        </w:trPr>
        <w:tc>
          <w:tcPr>
            <w:tcW w:w="6091" w:type="dxa"/>
          </w:tcPr>
          <w:p w14:paraId="46157861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Identificarea soluțiilor analitice și soluțiilor de simulare.</w:t>
            </w:r>
          </w:p>
          <w:p w14:paraId="40B7FBC0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Selectarea tipului soluției în dependență de natura problemei.</w:t>
            </w:r>
          </w:p>
        </w:tc>
        <w:tc>
          <w:tcPr>
            <w:tcW w:w="4819" w:type="dxa"/>
            <w:vMerge/>
          </w:tcPr>
          <w:p w14:paraId="6D41DEC5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130C2C99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551794F7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/>
            <w:vAlign w:val="center"/>
          </w:tcPr>
          <w:p w14:paraId="04BAA818" w14:textId="77777777" w:rsidR="00477F75" w:rsidRDefault="00477F75">
            <w:pPr>
              <w:jc w:val="center"/>
            </w:pPr>
          </w:p>
        </w:tc>
      </w:tr>
      <w:tr w:rsidR="00477F75" w14:paraId="15FDFE90" w14:textId="77777777">
        <w:trPr>
          <w:trHeight w:val="240"/>
          <w:jc w:val="center"/>
        </w:trPr>
        <w:tc>
          <w:tcPr>
            <w:tcW w:w="6091" w:type="dxa"/>
          </w:tcPr>
          <w:p w14:paraId="35822EFF" w14:textId="77777777" w:rsidR="00477F75" w:rsidRDefault="00477F7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</w:p>
          <w:p w14:paraId="5E51B517" w14:textId="77777777" w:rsidR="00477F75" w:rsidRDefault="00477F7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</w:p>
          <w:p w14:paraId="7F9D25FE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Planificarea și realizarea procesului de rezolvare a unei probleme la calculator.</w:t>
            </w:r>
          </w:p>
          <w:p w14:paraId="4AC77E07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Identificarea valorilor exacte și a aproximațiilor acestora.</w:t>
            </w:r>
          </w:p>
          <w:p w14:paraId="623ABD04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Determinarea erorii absolute și a erorii relative.</w:t>
            </w:r>
          </w:p>
          <w:p w14:paraId="02722091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Evaluarea erorilor de calcul, generate de erorile datelor de intrare.</w:t>
            </w:r>
          </w:p>
          <w:p w14:paraId="6F58138B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Estimarea erorilor, generate de particularitățile reprezentării numerelor în calculator.</w:t>
            </w:r>
          </w:p>
        </w:tc>
        <w:tc>
          <w:tcPr>
            <w:tcW w:w="4819" w:type="dxa"/>
            <w:vMerge w:val="restart"/>
          </w:tcPr>
          <w:p w14:paraId="20F2B688" w14:textId="77777777" w:rsidR="00477F75" w:rsidRDefault="00000000">
            <w:r>
              <w:lastRenderedPageBreak/>
              <w:t>Etapele rezolvării problemelor la calculator.</w:t>
            </w:r>
          </w:p>
          <w:p w14:paraId="1A5153B4" w14:textId="77777777" w:rsidR="00477F75" w:rsidRDefault="00000000">
            <w:r>
              <w:lastRenderedPageBreak/>
              <w:t>Erori. Erori: în calculele numerice</w:t>
            </w:r>
          </w:p>
          <w:p w14:paraId="3D04E121" w14:textId="77777777" w:rsidR="00477F75" w:rsidRDefault="00000000">
            <w:r>
              <w:t>Rezolvarea pe calculator a ecuațiilor algebrice și transcendente. Separarea soluțiilor.</w:t>
            </w:r>
          </w:p>
        </w:tc>
        <w:tc>
          <w:tcPr>
            <w:tcW w:w="992" w:type="dxa"/>
            <w:vMerge w:val="restart"/>
          </w:tcPr>
          <w:p w14:paraId="7F3D866D" w14:textId="77777777" w:rsidR="00477F75" w:rsidRDefault="00000000">
            <w:pPr>
              <w:jc w:val="center"/>
            </w:pPr>
            <w:r>
              <w:lastRenderedPageBreak/>
              <w:t>2</w:t>
            </w:r>
          </w:p>
        </w:tc>
        <w:tc>
          <w:tcPr>
            <w:tcW w:w="1129" w:type="dxa"/>
            <w:vMerge w:val="restart"/>
          </w:tcPr>
          <w:p w14:paraId="765B02D3" w14:textId="77777777" w:rsidR="00477F75" w:rsidRDefault="00477F75">
            <w:pPr>
              <w:jc w:val="center"/>
            </w:pPr>
          </w:p>
          <w:p w14:paraId="1C8842FA" w14:textId="77777777" w:rsidR="00477F75" w:rsidRDefault="00477F75">
            <w:pPr>
              <w:jc w:val="center"/>
            </w:pPr>
          </w:p>
          <w:p w14:paraId="327E4112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3093179F" w14:textId="77777777" w:rsidR="00477F75" w:rsidRDefault="00477F75">
            <w:pPr>
              <w:jc w:val="center"/>
            </w:pPr>
          </w:p>
        </w:tc>
      </w:tr>
      <w:tr w:rsidR="00477F75" w14:paraId="175AAFE9" w14:textId="77777777">
        <w:trPr>
          <w:trHeight w:val="276"/>
          <w:jc w:val="center"/>
        </w:trPr>
        <w:tc>
          <w:tcPr>
            <w:tcW w:w="6091" w:type="dxa"/>
            <w:vMerge w:val="restart"/>
          </w:tcPr>
          <w:p w14:paraId="4C1B9EF2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Utilizarea algoritmilor elementari pentru separarea soluțiilor pe un interval dat.</w:t>
            </w:r>
          </w:p>
          <w:p w14:paraId="5AAD9270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Identificarea condițiilor de aplicare a metodei bisecției (coardelor).</w:t>
            </w:r>
          </w:p>
          <w:p w14:paraId="4FD7BB70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Elaborarea într-un limbaj de programare de nivel înalt a programelor de calcul iterativ al soluției ecuației algebrice sau transcendente prin metoda bisecției (coardelor).</w:t>
            </w:r>
          </w:p>
          <w:p w14:paraId="223E8EFB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Alegerea metodei de rezolvare a ecuațiilor algebrice și transcendente (bisecției, coardelor) adecvate pentru o problemă dată.</w:t>
            </w:r>
          </w:p>
        </w:tc>
        <w:tc>
          <w:tcPr>
            <w:tcW w:w="4819" w:type="dxa"/>
            <w:vMerge/>
          </w:tcPr>
          <w:p w14:paraId="54FFFE1C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7BC46A96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3939E458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/>
            <w:vAlign w:val="center"/>
          </w:tcPr>
          <w:p w14:paraId="7CF9D483" w14:textId="77777777" w:rsidR="00477F75" w:rsidRDefault="00477F75">
            <w:pPr>
              <w:jc w:val="center"/>
            </w:pPr>
          </w:p>
        </w:tc>
      </w:tr>
      <w:tr w:rsidR="00477F75" w14:paraId="799703BB" w14:textId="77777777">
        <w:trPr>
          <w:trHeight w:val="20"/>
          <w:jc w:val="center"/>
        </w:trPr>
        <w:tc>
          <w:tcPr>
            <w:tcW w:w="6091" w:type="dxa"/>
            <w:vMerge/>
          </w:tcPr>
          <w:p w14:paraId="0D1B3D1D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</w:tcPr>
          <w:p w14:paraId="69042F3D" w14:textId="77777777" w:rsidR="00477F75" w:rsidRDefault="00000000">
            <w:r>
              <w:t>Metoda bisecției</w:t>
            </w:r>
          </w:p>
        </w:tc>
        <w:tc>
          <w:tcPr>
            <w:tcW w:w="992" w:type="dxa"/>
          </w:tcPr>
          <w:p w14:paraId="60952FB8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565489A6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04317D0D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48A5F41D" w14:textId="77777777">
        <w:trPr>
          <w:trHeight w:val="20"/>
          <w:jc w:val="center"/>
        </w:trPr>
        <w:tc>
          <w:tcPr>
            <w:tcW w:w="6091" w:type="dxa"/>
            <w:vMerge/>
          </w:tcPr>
          <w:p w14:paraId="31771CFD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4819" w:type="dxa"/>
          </w:tcPr>
          <w:p w14:paraId="419FD9B8" w14:textId="77777777" w:rsidR="00477F75" w:rsidRDefault="00000000">
            <w:r>
              <w:t>Metoda coardelor</w:t>
            </w:r>
          </w:p>
        </w:tc>
        <w:tc>
          <w:tcPr>
            <w:tcW w:w="992" w:type="dxa"/>
          </w:tcPr>
          <w:p w14:paraId="2C705072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6BCAEEC4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6336CEBC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0EF48A4F" w14:textId="77777777">
        <w:trPr>
          <w:trHeight w:val="276"/>
          <w:jc w:val="center"/>
        </w:trPr>
        <w:tc>
          <w:tcPr>
            <w:tcW w:w="6091" w:type="dxa"/>
            <w:vMerge w:val="restart"/>
          </w:tcPr>
          <w:p w14:paraId="2192D301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Elaborarea programelor (subprogramelor) pentru calculul numeric al integralelor prin metoda dreptunghiurilor în funcție de un număr de divizări, stabilit apriori.</w:t>
            </w:r>
          </w:p>
          <w:p w14:paraId="18B5985F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Identificarea problemelor, rezolvarea cărora se reduce la calculul unei integrale definite.</w:t>
            </w:r>
          </w:p>
        </w:tc>
        <w:tc>
          <w:tcPr>
            <w:tcW w:w="4819" w:type="dxa"/>
            <w:vMerge w:val="restart"/>
          </w:tcPr>
          <w:p w14:paraId="09A3212C" w14:textId="77777777" w:rsidR="00477F75" w:rsidRDefault="00000000">
            <w:r>
              <w:t>Calculul numeric al integralelor</w:t>
            </w:r>
          </w:p>
          <w:p w14:paraId="523C525A" w14:textId="77777777" w:rsidR="00477F75" w:rsidRDefault="00000000">
            <w:r>
              <w:t xml:space="preserve">Metoda dreptunghiurilor: </w:t>
            </w:r>
          </w:p>
          <w:p w14:paraId="6F301777" w14:textId="77777777" w:rsidR="00477F75" w:rsidRDefault="00000000">
            <w:r>
              <w:t xml:space="preserve">• dreptunghiuri de mijloc; </w:t>
            </w:r>
          </w:p>
          <w:p w14:paraId="23012918" w14:textId="77777777" w:rsidR="00477F75" w:rsidRDefault="00000000">
            <w:r>
              <w:t xml:space="preserve">• dreptunghiuri de stânga; </w:t>
            </w:r>
          </w:p>
          <w:p w14:paraId="7E9230BE" w14:textId="77777777" w:rsidR="00477F75" w:rsidRDefault="00000000">
            <w:r>
              <w:t>• dreptunghiuri de dreapta.</w:t>
            </w:r>
          </w:p>
        </w:tc>
        <w:tc>
          <w:tcPr>
            <w:tcW w:w="992" w:type="dxa"/>
            <w:vMerge w:val="restart"/>
          </w:tcPr>
          <w:p w14:paraId="4964DD9D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3D969BCA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55E3605C" w14:textId="77777777" w:rsidR="00477F75" w:rsidRDefault="00477F75">
            <w:pPr>
              <w:jc w:val="center"/>
            </w:pPr>
          </w:p>
        </w:tc>
      </w:tr>
      <w:tr w:rsidR="00477F75" w14:paraId="13C7D84F" w14:textId="77777777">
        <w:trPr>
          <w:trHeight w:val="317"/>
          <w:jc w:val="center"/>
        </w:trPr>
        <w:tc>
          <w:tcPr>
            <w:tcW w:w="6091" w:type="dxa"/>
            <w:vMerge/>
          </w:tcPr>
          <w:p w14:paraId="566AA6DB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/>
          </w:tcPr>
          <w:p w14:paraId="548FF533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31BE96F8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77B28214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/>
            <w:vAlign w:val="center"/>
          </w:tcPr>
          <w:p w14:paraId="16353F3E" w14:textId="77777777" w:rsidR="00477F75" w:rsidRDefault="00477F75">
            <w:pPr>
              <w:jc w:val="center"/>
            </w:pPr>
          </w:p>
        </w:tc>
      </w:tr>
      <w:tr w:rsidR="00477F75" w14:paraId="240D3F89" w14:textId="77777777">
        <w:trPr>
          <w:trHeight w:val="20"/>
          <w:jc w:val="center"/>
        </w:trPr>
        <w:tc>
          <w:tcPr>
            <w:tcW w:w="6091" w:type="dxa"/>
          </w:tcPr>
          <w:p w14:paraId="74C21DAC" w14:textId="77777777" w:rsidR="00477F75" w:rsidRDefault="00477F75">
            <w:pPr>
              <w:ind w:left="360" w:hanging="270"/>
            </w:pPr>
          </w:p>
        </w:tc>
        <w:tc>
          <w:tcPr>
            <w:tcW w:w="4819" w:type="dxa"/>
          </w:tcPr>
          <w:p w14:paraId="55F93A8E" w14:textId="77777777" w:rsidR="00477F75" w:rsidRDefault="00000000">
            <w:r>
              <w:rPr>
                <w:b/>
                <w:bCs/>
              </w:rPr>
              <w:t>Evaluare sumativă</w:t>
            </w:r>
          </w:p>
        </w:tc>
        <w:tc>
          <w:tcPr>
            <w:tcW w:w="992" w:type="dxa"/>
          </w:tcPr>
          <w:p w14:paraId="55484927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512B48C4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04935AC1" w14:textId="77777777" w:rsidR="00477F75" w:rsidRDefault="00477F75">
            <w:pPr>
              <w:jc w:val="center"/>
            </w:pPr>
          </w:p>
        </w:tc>
      </w:tr>
      <w:tr w:rsidR="00477F75" w14:paraId="4A9B34A8" w14:textId="77777777">
        <w:trPr>
          <w:trHeight w:val="20"/>
          <w:jc w:val="center"/>
        </w:trPr>
        <w:tc>
          <w:tcPr>
            <w:tcW w:w="6091" w:type="dxa"/>
            <w:shd w:val="clear" w:color="auto" w:fill="B8CCE4"/>
          </w:tcPr>
          <w:p w14:paraId="2B4B1EB2" w14:textId="77777777" w:rsidR="00477F75" w:rsidRDefault="00477F75">
            <w:pPr>
              <w:ind w:left="360" w:hanging="270"/>
            </w:pPr>
          </w:p>
        </w:tc>
        <w:tc>
          <w:tcPr>
            <w:tcW w:w="4819" w:type="dxa"/>
            <w:shd w:val="clear" w:color="auto" w:fill="B8CCE4"/>
          </w:tcPr>
          <w:p w14:paraId="7BE567C7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4.Baze de date </w:t>
            </w:r>
          </w:p>
        </w:tc>
        <w:tc>
          <w:tcPr>
            <w:tcW w:w="992" w:type="dxa"/>
            <w:shd w:val="clear" w:color="auto" w:fill="B8CCE4"/>
          </w:tcPr>
          <w:p w14:paraId="2ACB4AAF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ore</w:t>
            </w:r>
          </w:p>
        </w:tc>
        <w:tc>
          <w:tcPr>
            <w:tcW w:w="1129" w:type="dxa"/>
            <w:shd w:val="clear" w:color="auto" w:fill="B8CCE4"/>
          </w:tcPr>
          <w:p w14:paraId="53FCEC1F" w14:textId="77777777" w:rsidR="00477F75" w:rsidRDefault="00477F75">
            <w:pPr>
              <w:jc w:val="center"/>
            </w:pPr>
          </w:p>
        </w:tc>
        <w:tc>
          <w:tcPr>
            <w:tcW w:w="1468" w:type="dxa"/>
            <w:shd w:val="clear" w:color="auto" w:fill="B8CCE4"/>
            <w:vAlign w:val="center"/>
          </w:tcPr>
          <w:p w14:paraId="28FB4538" w14:textId="77777777" w:rsidR="00477F75" w:rsidRDefault="00477F75">
            <w:pPr>
              <w:jc w:val="center"/>
            </w:pPr>
          </w:p>
        </w:tc>
      </w:tr>
      <w:tr w:rsidR="00477F75" w14:paraId="6C68748D" w14:textId="77777777">
        <w:trPr>
          <w:trHeight w:val="240"/>
          <w:jc w:val="center"/>
        </w:trPr>
        <w:tc>
          <w:tcPr>
            <w:tcW w:w="6091" w:type="dxa"/>
          </w:tcPr>
          <w:p w14:paraId="3F3FFD87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Descrierea structurii bazelor de date ierarhice, în rețea și relaționale.</w:t>
            </w:r>
          </w:p>
        </w:tc>
        <w:tc>
          <w:tcPr>
            <w:tcW w:w="4819" w:type="dxa"/>
            <w:vMerge w:val="restart"/>
          </w:tcPr>
          <w:p w14:paraId="14EDFE7C" w14:textId="77777777" w:rsidR="00477F75" w:rsidRDefault="00000000">
            <w:r>
              <w:t>Noțiuni și concepte</w:t>
            </w:r>
          </w:p>
          <w:p w14:paraId="094897BE" w14:textId="77777777" w:rsidR="00477F75" w:rsidRDefault="00000000">
            <w:r>
              <w:t>Tipuri de baze de date</w:t>
            </w:r>
          </w:p>
          <w:p w14:paraId="40F20C72" w14:textId="77777777" w:rsidR="00477F75" w:rsidRDefault="00000000">
            <w:r>
              <w:t>Sisteme de gestiune a bazelor de date. Etapele de elaborare a unei baze de date</w:t>
            </w:r>
          </w:p>
        </w:tc>
        <w:tc>
          <w:tcPr>
            <w:tcW w:w="992" w:type="dxa"/>
            <w:vMerge w:val="restart"/>
          </w:tcPr>
          <w:p w14:paraId="20D442A3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0A0D3D29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38F00E7C" w14:textId="77777777" w:rsidR="00477F75" w:rsidRDefault="00477F75">
            <w:pPr>
              <w:jc w:val="center"/>
            </w:pPr>
          </w:p>
        </w:tc>
      </w:tr>
      <w:tr w:rsidR="00477F75" w14:paraId="0BB41293" w14:textId="77777777">
        <w:trPr>
          <w:trHeight w:val="240"/>
          <w:jc w:val="center"/>
        </w:trPr>
        <w:tc>
          <w:tcPr>
            <w:tcW w:w="6091" w:type="dxa"/>
          </w:tcPr>
          <w:p w14:paraId="7E4C2654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Descrierea structurii și a funcțiilor sistemelor de gestiune a bazelor de date.</w:t>
            </w:r>
          </w:p>
          <w:p w14:paraId="4A674DF0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Distingerea etapelor de elaborare a unei baze de date.</w:t>
            </w:r>
          </w:p>
          <w:p w14:paraId="7825DFE7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lastRenderedPageBreak/>
              <w:t>Identificarea rolului persoanelor antrenate în elaborarea și utilizarea bazelor de date.</w:t>
            </w:r>
          </w:p>
        </w:tc>
        <w:tc>
          <w:tcPr>
            <w:tcW w:w="4819" w:type="dxa"/>
            <w:vMerge/>
          </w:tcPr>
          <w:p w14:paraId="600B9A73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38311F98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4F95E0AF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/>
            <w:vAlign w:val="center"/>
          </w:tcPr>
          <w:p w14:paraId="43D98AF1" w14:textId="77777777" w:rsidR="00477F75" w:rsidRDefault="00477F75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477F75" w14:paraId="4E47187E" w14:textId="77777777">
        <w:trPr>
          <w:trHeight w:val="20"/>
          <w:jc w:val="center"/>
        </w:trPr>
        <w:tc>
          <w:tcPr>
            <w:tcW w:w="6091" w:type="dxa"/>
          </w:tcPr>
          <w:p w14:paraId="16394EC6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Proiectarea structurii tabelelor bazei de date.</w:t>
            </w:r>
          </w:p>
          <w:p w14:paraId="2F8FAC57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Crearea tabelelor cu ajutorul sistemului de asistență sau prin proiectare independentă.</w:t>
            </w:r>
          </w:p>
          <w:p w14:paraId="35D3581A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Utilizarea metodelor de introducere a datelor în tabele.</w:t>
            </w:r>
          </w:p>
          <w:p w14:paraId="07E7B6C3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Crearea și editarea tabelelor pentru problemele frecvent întâlnite în matematică, fizică, biologie, chimie, geografie etc.</w:t>
            </w:r>
          </w:p>
          <w:p w14:paraId="5F5B1E18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Stabilirea corelațiilor între tabele.</w:t>
            </w:r>
          </w:p>
          <w:p w14:paraId="459E74F5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Utilizarea operațiilor destinate sortării înregistrărilor, căutării și înlocuirii valorilor.</w:t>
            </w:r>
          </w:p>
          <w:p w14:paraId="6AF9A69B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Elaborarea filtrelor pentru selectarea înregistrărilor.</w:t>
            </w:r>
          </w:p>
        </w:tc>
        <w:tc>
          <w:tcPr>
            <w:tcW w:w="4819" w:type="dxa"/>
          </w:tcPr>
          <w:p w14:paraId="06796CB7" w14:textId="77777777" w:rsidR="00477F75" w:rsidRDefault="00000000">
            <w:r>
              <w:t>Tabele</w:t>
            </w:r>
          </w:p>
        </w:tc>
        <w:tc>
          <w:tcPr>
            <w:tcW w:w="992" w:type="dxa"/>
          </w:tcPr>
          <w:p w14:paraId="7B4C6B3D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3DBAFD4B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49940315" w14:textId="77777777" w:rsidR="00477F75" w:rsidRDefault="00477F75">
            <w:pPr>
              <w:jc w:val="center"/>
            </w:pPr>
          </w:p>
        </w:tc>
      </w:tr>
      <w:tr w:rsidR="00477F75" w14:paraId="33C9CD39" w14:textId="77777777">
        <w:trPr>
          <w:trHeight w:val="240"/>
          <w:jc w:val="center"/>
        </w:trPr>
        <w:tc>
          <w:tcPr>
            <w:tcW w:w="6091" w:type="dxa"/>
          </w:tcPr>
          <w:p w14:paraId="188367C7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Alegerea tipurilor de interogări adecvate pentru prelucrarea datelor.</w:t>
            </w:r>
          </w:p>
          <w:p w14:paraId="0430F425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Elaborarea interogărilor cu ajutorul sistemului de asistență sau prin proiectare independentă.</w:t>
            </w:r>
          </w:p>
          <w:p w14:paraId="6512E16B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Elaborarea interogărilor pentru selectarea datelor.</w:t>
            </w:r>
          </w:p>
        </w:tc>
        <w:tc>
          <w:tcPr>
            <w:tcW w:w="4819" w:type="dxa"/>
          </w:tcPr>
          <w:p w14:paraId="205EA5A2" w14:textId="77777777" w:rsidR="00477F75" w:rsidRDefault="00000000">
            <w:r>
              <w:t>Interogări</w:t>
            </w:r>
          </w:p>
          <w:p w14:paraId="6A04F092" w14:textId="77777777" w:rsidR="00477F75" w:rsidRDefault="00000000">
            <w:r>
              <w:t>Expresii</w:t>
            </w:r>
          </w:p>
        </w:tc>
        <w:tc>
          <w:tcPr>
            <w:tcW w:w="992" w:type="dxa"/>
          </w:tcPr>
          <w:p w14:paraId="5A8DFE22" w14:textId="77777777" w:rsidR="00477F75" w:rsidRDefault="00000000">
            <w:pPr>
              <w:jc w:val="center"/>
            </w:pPr>
            <w:r>
              <w:t>2</w:t>
            </w:r>
          </w:p>
          <w:p w14:paraId="145B4A2D" w14:textId="77777777" w:rsidR="00477F75" w:rsidRDefault="00477F75">
            <w:pPr>
              <w:jc w:val="center"/>
            </w:pPr>
          </w:p>
        </w:tc>
        <w:tc>
          <w:tcPr>
            <w:tcW w:w="1129" w:type="dxa"/>
          </w:tcPr>
          <w:p w14:paraId="0D396270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6D821E1A" w14:textId="77777777" w:rsidR="00477F75" w:rsidRDefault="00477F75">
            <w:pPr>
              <w:jc w:val="center"/>
            </w:pPr>
          </w:p>
        </w:tc>
      </w:tr>
      <w:tr w:rsidR="00477F75" w14:paraId="18634279" w14:textId="77777777">
        <w:trPr>
          <w:trHeight w:val="240"/>
          <w:jc w:val="center"/>
        </w:trPr>
        <w:tc>
          <w:tcPr>
            <w:tcW w:w="6091" w:type="dxa"/>
          </w:tcPr>
          <w:p w14:paraId="5FD2CE42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Identificarea componentelor unei expresii și aplicarea regulilor de formare a expresiilor.</w:t>
            </w:r>
          </w:p>
          <w:p w14:paraId="353FAFEA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Elaborarea interogărilor de acțiune.</w:t>
            </w:r>
          </w:p>
          <w:p w14:paraId="674C7A19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Utilizarea tehnicilor de grupare și totalizare a datelor.</w:t>
            </w:r>
          </w:p>
        </w:tc>
        <w:tc>
          <w:tcPr>
            <w:tcW w:w="4819" w:type="dxa"/>
          </w:tcPr>
          <w:p w14:paraId="7BF505F8" w14:textId="77777777" w:rsidR="00477F75" w:rsidRDefault="00000000">
            <w:r>
              <w:t>Lucrare practică: crearea tabelelor și interogărilor</w:t>
            </w:r>
          </w:p>
        </w:tc>
        <w:tc>
          <w:tcPr>
            <w:tcW w:w="992" w:type="dxa"/>
          </w:tcPr>
          <w:p w14:paraId="01F2E2B9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5DF08EC6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70A22B47" w14:textId="77777777" w:rsidR="00477F75" w:rsidRDefault="00477F75">
            <w:pPr>
              <w:jc w:val="center"/>
            </w:pPr>
          </w:p>
        </w:tc>
      </w:tr>
      <w:tr w:rsidR="00477F75" w14:paraId="13F26363" w14:textId="77777777">
        <w:trPr>
          <w:trHeight w:val="20"/>
          <w:jc w:val="center"/>
        </w:trPr>
        <w:tc>
          <w:tcPr>
            <w:tcW w:w="6091" w:type="dxa"/>
          </w:tcPr>
          <w:p w14:paraId="32F9E337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Identificarea elementelor care alcătuiesc formularele.</w:t>
            </w:r>
          </w:p>
          <w:p w14:paraId="378E84DB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Elaborarea formularelor cu ajutorul sistemului de asistență sau prin proiectare independentă.</w:t>
            </w:r>
          </w:p>
          <w:p w14:paraId="718B9129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Aplicarea tehnicilor de modificare a formularelor.</w:t>
            </w:r>
          </w:p>
          <w:p w14:paraId="124CB64D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Utilizarea formularelor pentru vizualizarea, modificarea și validarea datelor.</w:t>
            </w:r>
          </w:p>
          <w:p w14:paraId="23FA6ABC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Elaborarea formularelor pe baza tabelelor corelate.</w:t>
            </w:r>
          </w:p>
        </w:tc>
        <w:tc>
          <w:tcPr>
            <w:tcW w:w="4819" w:type="dxa"/>
          </w:tcPr>
          <w:p w14:paraId="58DD8211" w14:textId="77777777" w:rsidR="00477F75" w:rsidRDefault="00000000">
            <w:r>
              <w:t>Formulare</w:t>
            </w:r>
          </w:p>
        </w:tc>
        <w:tc>
          <w:tcPr>
            <w:tcW w:w="992" w:type="dxa"/>
          </w:tcPr>
          <w:p w14:paraId="44D3A2DD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061BC637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728FDBDB" w14:textId="77777777" w:rsidR="00477F75" w:rsidRDefault="00477F75">
            <w:pPr>
              <w:jc w:val="center"/>
            </w:pPr>
          </w:p>
        </w:tc>
      </w:tr>
      <w:tr w:rsidR="00477F75" w14:paraId="3C0EDACC" w14:textId="77777777">
        <w:trPr>
          <w:trHeight w:val="240"/>
          <w:jc w:val="center"/>
        </w:trPr>
        <w:tc>
          <w:tcPr>
            <w:tcW w:w="6091" w:type="dxa"/>
          </w:tcPr>
          <w:p w14:paraId="54DB8622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Identificarea componentelor care alcătuiesc rapoartele.</w:t>
            </w:r>
          </w:p>
          <w:p w14:paraId="04B5B6E6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Elaborarea rapoartelor și subrapoartelor cu ajutorul sistemului de asistență sau prin proiectare independentă.</w:t>
            </w:r>
          </w:p>
          <w:p w14:paraId="4A364249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Utilizarea tehnicilor de modificare a rapoartelor.</w:t>
            </w:r>
          </w:p>
          <w:p w14:paraId="1E99D538" w14:textId="77777777" w:rsidR="00477F7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270"/>
            </w:pPr>
            <w:r>
              <w:t>Utilizarea tehnicilor de grupare a datelor într-un raport.</w:t>
            </w:r>
          </w:p>
          <w:p w14:paraId="0E959200" w14:textId="77777777" w:rsidR="00477F75" w:rsidRDefault="00000000">
            <w:pPr>
              <w:numPr>
                <w:ilvl w:val="0"/>
                <w:numId w:val="4"/>
              </w:numPr>
            </w:pPr>
            <w:r>
              <w:lastRenderedPageBreak/>
              <w:t>Mentenanța bazelor de date</w:t>
            </w:r>
          </w:p>
        </w:tc>
        <w:tc>
          <w:tcPr>
            <w:tcW w:w="4819" w:type="dxa"/>
          </w:tcPr>
          <w:p w14:paraId="1B0EB683" w14:textId="77777777" w:rsidR="00477F75" w:rsidRDefault="00000000">
            <w:r>
              <w:lastRenderedPageBreak/>
              <w:t>Rapoarte</w:t>
            </w:r>
          </w:p>
          <w:p w14:paraId="1E7C6F06" w14:textId="77777777" w:rsidR="00477F75" w:rsidRDefault="00000000">
            <w:r>
              <w:t>Compactarea și repararea bazelor de date. Securitatea bazelor de date. Administrarea bazelor de date</w:t>
            </w:r>
          </w:p>
        </w:tc>
        <w:tc>
          <w:tcPr>
            <w:tcW w:w="992" w:type="dxa"/>
          </w:tcPr>
          <w:p w14:paraId="26BBEBD5" w14:textId="77777777" w:rsidR="00477F75" w:rsidRDefault="00000000">
            <w:pPr>
              <w:jc w:val="center"/>
            </w:pPr>
            <w:r>
              <w:t>2</w:t>
            </w:r>
          </w:p>
          <w:p w14:paraId="12531C21" w14:textId="77777777" w:rsidR="00477F75" w:rsidRDefault="00477F75">
            <w:pPr>
              <w:jc w:val="center"/>
            </w:pPr>
          </w:p>
        </w:tc>
        <w:tc>
          <w:tcPr>
            <w:tcW w:w="1129" w:type="dxa"/>
          </w:tcPr>
          <w:p w14:paraId="196AD7FC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32ECA8A7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5EA8D312" w14:textId="77777777">
        <w:trPr>
          <w:trHeight w:val="20"/>
          <w:jc w:val="center"/>
        </w:trPr>
        <w:tc>
          <w:tcPr>
            <w:tcW w:w="6091" w:type="dxa"/>
          </w:tcPr>
          <w:p w14:paraId="20EC8C91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270"/>
              <w:rPr>
                <w:b/>
                <w:bCs/>
              </w:rPr>
            </w:pPr>
          </w:p>
        </w:tc>
        <w:tc>
          <w:tcPr>
            <w:tcW w:w="4819" w:type="dxa"/>
          </w:tcPr>
          <w:p w14:paraId="2DD962F4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Evaluare sumativă</w:t>
            </w:r>
          </w:p>
          <w:p w14:paraId="07B60109" w14:textId="77777777" w:rsidR="00477F75" w:rsidRDefault="00477F75">
            <w:pPr>
              <w:rPr>
                <w:b/>
                <w:bCs/>
              </w:rPr>
            </w:pPr>
          </w:p>
          <w:p w14:paraId="6C527A4D" w14:textId="77777777" w:rsidR="00477F75" w:rsidRDefault="00477F75">
            <w:pPr>
              <w:rPr>
                <w:b/>
                <w:bCs/>
              </w:rPr>
            </w:pPr>
          </w:p>
        </w:tc>
        <w:tc>
          <w:tcPr>
            <w:tcW w:w="992" w:type="dxa"/>
          </w:tcPr>
          <w:p w14:paraId="332AD97B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29" w:type="dxa"/>
          </w:tcPr>
          <w:p w14:paraId="0DE600C1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468" w:type="dxa"/>
            <w:vAlign w:val="center"/>
          </w:tcPr>
          <w:p w14:paraId="4BB7A103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21904567" w14:textId="77777777">
        <w:trPr>
          <w:trHeight w:val="20"/>
          <w:jc w:val="center"/>
        </w:trPr>
        <w:tc>
          <w:tcPr>
            <w:tcW w:w="14499" w:type="dxa"/>
            <w:gridSpan w:val="5"/>
            <w:shd w:val="clear" w:color="auto" w:fill="FBD4B4"/>
            <w:vAlign w:val="center"/>
          </w:tcPr>
          <w:p w14:paraId="0DB6315C" w14:textId="77777777" w:rsidR="00477F7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MODULUL LA ALEGERE</w:t>
            </w:r>
          </w:p>
        </w:tc>
      </w:tr>
      <w:tr w:rsidR="00477F75" w14:paraId="455E154D" w14:textId="77777777">
        <w:trPr>
          <w:trHeight w:val="20"/>
          <w:jc w:val="center"/>
        </w:trPr>
        <w:tc>
          <w:tcPr>
            <w:tcW w:w="6091" w:type="dxa"/>
            <w:shd w:val="clear" w:color="auto" w:fill="B8CCE4"/>
          </w:tcPr>
          <w:p w14:paraId="36C355FD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270"/>
              <w:rPr>
                <w:b/>
                <w:bCs/>
              </w:rPr>
            </w:pPr>
          </w:p>
        </w:tc>
        <w:tc>
          <w:tcPr>
            <w:tcW w:w="4819" w:type="dxa"/>
            <w:shd w:val="clear" w:color="auto" w:fill="B8CCE4"/>
          </w:tcPr>
          <w:p w14:paraId="7EC68F04" w14:textId="77777777" w:rsidR="00477F75" w:rsidRDefault="00477F75">
            <w:pPr>
              <w:rPr>
                <w:b/>
                <w:bCs/>
              </w:rPr>
            </w:pPr>
          </w:p>
          <w:p w14:paraId="226990EE" w14:textId="77777777" w:rsidR="00477F75" w:rsidRDefault="00477F75">
            <w:pPr>
              <w:rPr>
                <w:b/>
                <w:bCs/>
              </w:rPr>
            </w:pPr>
          </w:p>
          <w:p w14:paraId="46E9B355" w14:textId="77777777" w:rsidR="00477F75" w:rsidRDefault="00477F75">
            <w:pPr>
              <w:rPr>
                <w:b/>
                <w:bCs/>
              </w:rPr>
            </w:pPr>
          </w:p>
          <w:p w14:paraId="0E91988D" w14:textId="77777777" w:rsidR="00477F75" w:rsidRDefault="00477F75">
            <w:pPr>
              <w:rPr>
                <w:b/>
                <w:bCs/>
              </w:rPr>
            </w:pPr>
          </w:p>
          <w:p w14:paraId="02961671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5A. Prelucrări avansate ale informaţiilor din bazele de date  </w:t>
            </w:r>
          </w:p>
        </w:tc>
        <w:tc>
          <w:tcPr>
            <w:tcW w:w="992" w:type="dxa"/>
            <w:shd w:val="clear" w:color="auto" w:fill="B8CCE4"/>
          </w:tcPr>
          <w:p w14:paraId="52E7AFE3" w14:textId="77777777" w:rsidR="00477F75" w:rsidRDefault="00477F75">
            <w:pPr>
              <w:jc w:val="center"/>
              <w:rPr>
                <w:b/>
                <w:bCs/>
              </w:rPr>
            </w:pPr>
          </w:p>
          <w:p w14:paraId="1D537235" w14:textId="77777777" w:rsidR="00477F75" w:rsidRDefault="00477F75">
            <w:pPr>
              <w:jc w:val="center"/>
              <w:rPr>
                <w:b/>
                <w:bCs/>
              </w:rPr>
            </w:pPr>
          </w:p>
          <w:p w14:paraId="25512476" w14:textId="77777777" w:rsidR="00477F75" w:rsidRDefault="00477F75">
            <w:pPr>
              <w:jc w:val="center"/>
              <w:rPr>
                <w:b/>
                <w:bCs/>
              </w:rPr>
            </w:pPr>
          </w:p>
          <w:p w14:paraId="34F0881A" w14:textId="77777777" w:rsidR="00477F75" w:rsidRDefault="00477F75">
            <w:pPr>
              <w:rPr>
                <w:b/>
                <w:bCs/>
              </w:rPr>
            </w:pPr>
          </w:p>
          <w:p w14:paraId="0AA220FE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14 ore</w:t>
            </w:r>
          </w:p>
          <w:p w14:paraId="08D8780F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shd w:val="clear" w:color="auto" w:fill="B8CCE4"/>
          </w:tcPr>
          <w:p w14:paraId="73828B5F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468" w:type="dxa"/>
            <w:shd w:val="clear" w:color="auto" w:fill="B8CCE4"/>
            <w:vAlign w:val="center"/>
          </w:tcPr>
          <w:p w14:paraId="7229B6FE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58864D46" w14:textId="77777777">
        <w:trPr>
          <w:trHeight w:val="276"/>
          <w:jc w:val="center"/>
        </w:trPr>
        <w:tc>
          <w:tcPr>
            <w:tcW w:w="6091" w:type="dxa"/>
            <w:vMerge w:val="restart"/>
          </w:tcPr>
          <w:p w14:paraId="4563FB85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Utilizarea mijloacelor de sortare a înregistrărilor conform criteriilor complexe.</w:t>
            </w:r>
          </w:p>
        </w:tc>
        <w:tc>
          <w:tcPr>
            <w:tcW w:w="4819" w:type="dxa"/>
            <w:vMerge w:val="restart"/>
          </w:tcPr>
          <w:p w14:paraId="27B50146" w14:textId="77777777" w:rsidR="00477F75" w:rsidRDefault="00000000">
            <w:r>
              <w:t>Sortarea înregistrărilor. Sortarea parțială și totală a listelor</w:t>
            </w:r>
          </w:p>
          <w:p w14:paraId="65FE99BE" w14:textId="77777777" w:rsidR="00477F75" w:rsidRDefault="00000000">
            <w:r>
              <w:t>Sortarea după mai multe chei</w:t>
            </w:r>
          </w:p>
        </w:tc>
        <w:tc>
          <w:tcPr>
            <w:tcW w:w="992" w:type="dxa"/>
            <w:vMerge w:val="restart"/>
          </w:tcPr>
          <w:p w14:paraId="735CFA84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51039AC1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1254C13F" w14:textId="77777777" w:rsidR="00477F75" w:rsidRDefault="00477F75">
            <w:pPr>
              <w:jc w:val="center"/>
            </w:pPr>
          </w:p>
        </w:tc>
      </w:tr>
      <w:tr w:rsidR="00477F75" w14:paraId="693F52E2" w14:textId="77777777">
        <w:trPr>
          <w:trHeight w:val="317"/>
          <w:jc w:val="center"/>
        </w:trPr>
        <w:tc>
          <w:tcPr>
            <w:tcW w:w="6091" w:type="dxa"/>
            <w:vMerge/>
          </w:tcPr>
          <w:p w14:paraId="334F69E5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/>
          </w:tcPr>
          <w:p w14:paraId="089E4C83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3BE9FAA8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1A41DA4C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6B605239" w14:textId="77777777" w:rsidR="00477F75" w:rsidRDefault="00477F75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477F75" w14:paraId="42A5ADFD" w14:textId="77777777">
        <w:trPr>
          <w:trHeight w:val="276"/>
          <w:jc w:val="center"/>
        </w:trPr>
        <w:tc>
          <w:tcPr>
            <w:tcW w:w="6091" w:type="dxa"/>
            <w:vMerge w:val="restart"/>
          </w:tcPr>
          <w:p w14:paraId="3D5BA3CF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Utilizarea mijloacelor de selectare a înregistrărilor conform criteriilor complexe.</w:t>
            </w:r>
          </w:p>
        </w:tc>
        <w:tc>
          <w:tcPr>
            <w:tcW w:w="4819" w:type="dxa"/>
            <w:vMerge w:val="restart"/>
          </w:tcPr>
          <w:p w14:paraId="7FA811C4" w14:textId="77777777" w:rsidR="00477F75" w:rsidRDefault="00000000">
            <w:r>
              <w:t>Selectarea înregistrărilor din bazele de date în formă de liste.</w:t>
            </w:r>
          </w:p>
          <w:p w14:paraId="6DBE76AC" w14:textId="77777777" w:rsidR="00477F75" w:rsidRDefault="00000000">
            <w:r>
              <w:t>Selectarea cu ajutorul filtrelor încorporate</w:t>
            </w:r>
          </w:p>
          <w:p w14:paraId="3EDBA908" w14:textId="77777777" w:rsidR="00477F75" w:rsidRDefault="00000000">
            <w:r>
              <w:t>Selectarea cu ajutorul filtrelor elaborate de utilizator</w:t>
            </w:r>
          </w:p>
        </w:tc>
        <w:tc>
          <w:tcPr>
            <w:tcW w:w="992" w:type="dxa"/>
            <w:vMerge w:val="restart"/>
          </w:tcPr>
          <w:p w14:paraId="0BF07E30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2425A898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53C188B0" w14:textId="77777777" w:rsidR="00477F75" w:rsidRDefault="00477F75">
            <w:pPr>
              <w:jc w:val="center"/>
            </w:pPr>
          </w:p>
        </w:tc>
      </w:tr>
      <w:tr w:rsidR="00477F75" w14:paraId="400ADDDB" w14:textId="77777777">
        <w:trPr>
          <w:trHeight w:val="317"/>
          <w:jc w:val="center"/>
        </w:trPr>
        <w:tc>
          <w:tcPr>
            <w:tcW w:w="6091" w:type="dxa"/>
            <w:vMerge/>
          </w:tcPr>
          <w:p w14:paraId="6910ABE2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/>
          </w:tcPr>
          <w:p w14:paraId="3F9EE94C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4E68ED8A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2A6D9450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48DF77FC" w14:textId="77777777" w:rsidR="00477F75" w:rsidRDefault="00477F75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477F75" w14:paraId="19EE4F5C" w14:textId="77777777">
        <w:trPr>
          <w:trHeight w:val="317"/>
          <w:jc w:val="center"/>
        </w:trPr>
        <w:tc>
          <w:tcPr>
            <w:tcW w:w="6091" w:type="dxa"/>
            <w:vMerge/>
          </w:tcPr>
          <w:p w14:paraId="7BEDF631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4819" w:type="dxa"/>
            <w:vMerge/>
          </w:tcPr>
          <w:p w14:paraId="730ABB9F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7DCCAC7B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3001F647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5651C48E" w14:textId="77777777" w:rsidR="00477F75" w:rsidRDefault="00477F75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477F75" w14:paraId="72641B93" w14:textId="77777777">
        <w:trPr>
          <w:trHeight w:val="317"/>
          <w:jc w:val="center"/>
        </w:trPr>
        <w:tc>
          <w:tcPr>
            <w:tcW w:w="6091" w:type="dxa"/>
            <w:vMerge/>
          </w:tcPr>
          <w:p w14:paraId="666732BE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4819" w:type="dxa"/>
            <w:vMerge w:val="restart"/>
          </w:tcPr>
          <w:p w14:paraId="20129750" w14:textId="77777777" w:rsidR="00477F75" w:rsidRDefault="00000000">
            <w:r>
              <w:t>Selectarea cu ajutorul condițiilor complexe de selectare</w:t>
            </w:r>
          </w:p>
          <w:p w14:paraId="0443AE4F" w14:textId="77777777" w:rsidR="00477F75" w:rsidRDefault="00000000">
            <w:r>
              <w:t>Copierea înregistrărilor selectate</w:t>
            </w:r>
          </w:p>
        </w:tc>
        <w:tc>
          <w:tcPr>
            <w:tcW w:w="992" w:type="dxa"/>
            <w:vMerge w:val="restart"/>
          </w:tcPr>
          <w:p w14:paraId="3382C2CC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3A77EB7E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25922362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541165E5" w14:textId="77777777">
        <w:trPr>
          <w:trHeight w:val="317"/>
          <w:jc w:val="center"/>
        </w:trPr>
        <w:tc>
          <w:tcPr>
            <w:tcW w:w="6091" w:type="dxa"/>
            <w:vMerge/>
          </w:tcPr>
          <w:p w14:paraId="0582C05B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4819" w:type="dxa"/>
            <w:vMerge/>
          </w:tcPr>
          <w:p w14:paraId="041A108B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76F961C9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58294C30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435CA421" w14:textId="77777777" w:rsidR="00477F75" w:rsidRDefault="00477F75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477F75" w14:paraId="27EB9E61" w14:textId="77777777">
        <w:trPr>
          <w:trHeight w:val="276"/>
          <w:jc w:val="center"/>
        </w:trPr>
        <w:tc>
          <w:tcPr>
            <w:tcW w:w="6091" w:type="dxa"/>
            <w:vMerge w:val="restart"/>
          </w:tcPr>
          <w:p w14:paraId="3A7EEF36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Utilizarea mijloacelor de rezumare a datelor din bazele de date în formă de listă.</w:t>
            </w:r>
          </w:p>
        </w:tc>
        <w:tc>
          <w:tcPr>
            <w:tcW w:w="4819" w:type="dxa"/>
            <w:vMerge w:val="restart"/>
          </w:tcPr>
          <w:p w14:paraId="32ABCF79" w14:textId="77777777" w:rsidR="00477F75" w:rsidRDefault="00000000">
            <w:r>
              <w:t>Rezumarea datelor din bazele de date în formă de listă</w:t>
            </w:r>
          </w:p>
          <w:p w14:paraId="04431B2B" w14:textId="77777777" w:rsidR="00477F75" w:rsidRDefault="00000000">
            <w:r>
              <w:t>Funcții de rezumare</w:t>
            </w:r>
          </w:p>
          <w:p w14:paraId="1D75FBAB" w14:textId="77777777" w:rsidR="00477F75" w:rsidRDefault="00000000">
            <w:r>
              <w:t>Totaluri parțiale și totaluri generale</w:t>
            </w:r>
          </w:p>
        </w:tc>
        <w:tc>
          <w:tcPr>
            <w:tcW w:w="992" w:type="dxa"/>
            <w:vMerge w:val="restart"/>
          </w:tcPr>
          <w:p w14:paraId="524487B1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2A167076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39E52C92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2DD241CA" w14:textId="77777777">
        <w:trPr>
          <w:trHeight w:val="317"/>
          <w:jc w:val="center"/>
        </w:trPr>
        <w:tc>
          <w:tcPr>
            <w:tcW w:w="6091" w:type="dxa"/>
            <w:vMerge/>
          </w:tcPr>
          <w:p w14:paraId="1527B1B4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4819" w:type="dxa"/>
            <w:vMerge/>
          </w:tcPr>
          <w:p w14:paraId="2ED8FE4A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55A023B0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7B8609B9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603008E6" w14:textId="77777777" w:rsidR="00477F75" w:rsidRDefault="00477F75">
            <w:pPr>
              <w:jc w:val="center"/>
              <w:rPr>
                <w:color w:val="FF0000"/>
              </w:rPr>
            </w:pPr>
          </w:p>
        </w:tc>
      </w:tr>
      <w:tr w:rsidR="00477F75" w14:paraId="1DD6149D" w14:textId="77777777">
        <w:trPr>
          <w:trHeight w:val="317"/>
          <w:jc w:val="center"/>
        </w:trPr>
        <w:tc>
          <w:tcPr>
            <w:tcW w:w="6091" w:type="dxa"/>
            <w:vMerge/>
          </w:tcPr>
          <w:p w14:paraId="76329AE0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/>
          </w:tcPr>
          <w:p w14:paraId="0E6C81EF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73C1595B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5B8DE65A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6DCAF2EB" w14:textId="77777777" w:rsidR="00477F75" w:rsidRDefault="00477F75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477F75" w14:paraId="64C37994" w14:textId="77777777">
        <w:trPr>
          <w:trHeight w:val="317"/>
          <w:jc w:val="center"/>
        </w:trPr>
        <w:tc>
          <w:tcPr>
            <w:tcW w:w="6091" w:type="dxa"/>
            <w:vMerge/>
          </w:tcPr>
          <w:p w14:paraId="38E18C99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4819" w:type="dxa"/>
            <w:vMerge w:val="restart"/>
          </w:tcPr>
          <w:p w14:paraId="3FDBA0F3" w14:textId="77777777" w:rsidR="00477F75" w:rsidRDefault="00000000">
            <w:r>
              <w:t>Condiții pentru rezumare</w:t>
            </w:r>
          </w:p>
          <w:p w14:paraId="67BA5C2C" w14:textId="77777777" w:rsidR="00477F75" w:rsidRDefault="00000000">
            <w:r>
              <w:t>Consolidarea după poziții</w:t>
            </w:r>
          </w:p>
          <w:p w14:paraId="736EF247" w14:textId="77777777" w:rsidR="00477F75" w:rsidRDefault="00000000">
            <w:r>
              <w:t>Consolidarea după categorii</w:t>
            </w:r>
          </w:p>
        </w:tc>
        <w:tc>
          <w:tcPr>
            <w:tcW w:w="992" w:type="dxa"/>
            <w:vMerge w:val="restart"/>
          </w:tcPr>
          <w:p w14:paraId="02517606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0A296AC5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71F1CFF2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423863FA" w14:textId="77777777">
        <w:trPr>
          <w:trHeight w:val="317"/>
          <w:jc w:val="center"/>
        </w:trPr>
        <w:tc>
          <w:tcPr>
            <w:tcW w:w="6091" w:type="dxa"/>
            <w:vMerge/>
          </w:tcPr>
          <w:p w14:paraId="3A1C0B71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4819" w:type="dxa"/>
            <w:vMerge/>
          </w:tcPr>
          <w:p w14:paraId="60EFBE5F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686737EC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5AD94AC6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5D16794D" w14:textId="77777777" w:rsidR="00477F75" w:rsidRDefault="00477F75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477F75" w14:paraId="60E6F576" w14:textId="77777777">
        <w:trPr>
          <w:trHeight w:val="317"/>
          <w:jc w:val="center"/>
        </w:trPr>
        <w:tc>
          <w:tcPr>
            <w:tcW w:w="6091" w:type="dxa"/>
            <w:vMerge/>
          </w:tcPr>
          <w:p w14:paraId="086041F8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4819" w:type="dxa"/>
            <w:vMerge/>
          </w:tcPr>
          <w:p w14:paraId="6FCF79E4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058425E1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39ADDA91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5DA6BE7F" w14:textId="77777777" w:rsidR="00477F75" w:rsidRDefault="00477F75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477F75" w14:paraId="0653EB77" w14:textId="77777777">
        <w:trPr>
          <w:trHeight w:val="20"/>
          <w:jc w:val="center"/>
        </w:trPr>
        <w:tc>
          <w:tcPr>
            <w:tcW w:w="6091" w:type="dxa"/>
          </w:tcPr>
          <w:p w14:paraId="17639C37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Utilizarea tabelelor de sinteză pentru prelucrarea avansată a informațiilor din bazele de date în formă de listă.</w:t>
            </w:r>
          </w:p>
        </w:tc>
        <w:tc>
          <w:tcPr>
            <w:tcW w:w="4819" w:type="dxa"/>
          </w:tcPr>
          <w:p w14:paraId="636CB67B" w14:textId="77777777" w:rsidR="00477F75" w:rsidRDefault="00000000">
            <w:r>
              <w:t>Crearea și utilizarea tabelelor de sinteză (tabelele pivot)</w:t>
            </w:r>
          </w:p>
        </w:tc>
        <w:tc>
          <w:tcPr>
            <w:tcW w:w="992" w:type="dxa"/>
          </w:tcPr>
          <w:p w14:paraId="5CA177FB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3984B638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334F5A9C" w14:textId="77777777" w:rsidR="00477F75" w:rsidRDefault="00477F75">
            <w:pPr>
              <w:jc w:val="center"/>
            </w:pPr>
          </w:p>
        </w:tc>
      </w:tr>
      <w:tr w:rsidR="00477F75" w14:paraId="031EEEC0" w14:textId="77777777">
        <w:trPr>
          <w:trHeight w:val="20"/>
          <w:jc w:val="center"/>
        </w:trPr>
        <w:tc>
          <w:tcPr>
            <w:tcW w:w="6091" w:type="dxa"/>
          </w:tcPr>
          <w:p w14:paraId="5C7CF112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270"/>
              <w:rPr>
                <w:b/>
                <w:bCs/>
              </w:rPr>
            </w:pPr>
          </w:p>
        </w:tc>
        <w:tc>
          <w:tcPr>
            <w:tcW w:w="4819" w:type="dxa"/>
          </w:tcPr>
          <w:p w14:paraId="40392C43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Evaluare sumativă</w:t>
            </w:r>
          </w:p>
        </w:tc>
        <w:tc>
          <w:tcPr>
            <w:tcW w:w="992" w:type="dxa"/>
          </w:tcPr>
          <w:p w14:paraId="6C63CF51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29" w:type="dxa"/>
          </w:tcPr>
          <w:p w14:paraId="4C15537B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468" w:type="dxa"/>
            <w:vAlign w:val="center"/>
          </w:tcPr>
          <w:p w14:paraId="693075AA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33D3D967" w14:textId="77777777">
        <w:trPr>
          <w:trHeight w:val="20"/>
          <w:jc w:val="center"/>
        </w:trPr>
        <w:tc>
          <w:tcPr>
            <w:tcW w:w="6091" w:type="dxa"/>
            <w:shd w:val="clear" w:color="auto" w:fill="B8CCE4"/>
          </w:tcPr>
          <w:p w14:paraId="54B9F61E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270"/>
              <w:rPr>
                <w:b/>
                <w:bCs/>
              </w:rPr>
            </w:pPr>
          </w:p>
        </w:tc>
        <w:tc>
          <w:tcPr>
            <w:tcW w:w="4819" w:type="dxa"/>
            <w:shd w:val="clear" w:color="auto" w:fill="B8CCE4"/>
          </w:tcPr>
          <w:p w14:paraId="7D23C9D8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5B. Metode experimentale în ştiinţele umanistice  </w:t>
            </w:r>
          </w:p>
        </w:tc>
        <w:tc>
          <w:tcPr>
            <w:tcW w:w="992" w:type="dxa"/>
            <w:shd w:val="clear" w:color="auto" w:fill="B8CCE4"/>
          </w:tcPr>
          <w:p w14:paraId="6103585B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14 ore</w:t>
            </w:r>
          </w:p>
          <w:p w14:paraId="586182AF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shd w:val="clear" w:color="auto" w:fill="B8CCE4"/>
          </w:tcPr>
          <w:p w14:paraId="2FDF556F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468" w:type="dxa"/>
            <w:shd w:val="clear" w:color="auto" w:fill="B8CCE4"/>
            <w:vAlign w:val="center"/>
          </w:tcPr>
          <w:p w14:paraId="25DD3F58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1E0A884E" w14:textId="77777777">
        <w:trPr>
          <w:trHeight w:val="240"/>
          <w:jc w:val="center"/>
        </w:trPr>
        <w:tc>
          <w:tcPr>
            <w:tcW w:w="6091" w:type="dxa"/>
          </w:tcPr>
          <w:p w14:paraId="6148145D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Definirea variabilelor ce apar în științele umane.</w:t>
            </w:r>
          </w:p>
        </w:tc>
        <w:tc>
          <w:tcPr>
            <w:tcW w:w="4819" w:type="dxa"/>
            <w:vMerge w:val="restart"/>
          </w:tcPr>
          <w:p w14:paraId="25422CB9" w14:textId="77777777" w:rsidR="00477F75" w:rsidRDefault="00000000">
            <w:r>
              <w:t>Metodologia experimentală a științelor umanistice. Noțiunea de variabilă</w:t>
            </w:r>
          </w:p>
          <w:p w14:paraId="76BA6F20" w14:textId="77777777" w:rsidR="00477F75" w:rsidRDefault="00000000">
            <w:r>
              <w:t>Grupurile de control și variabilele-parazit</w:t>
            </w:r>
          </w:p>
        </w:tc>
        <w:tc>
          <w:tcPr>
            <w:tcW w:w="992" w:type="dxa"/>
            <w:vMerge w:val="restart"/>
          </w:tcPr>
          <w:p w14:paraId="6946081F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3EB283E0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6179F074" w14:textId="77777777" w:rsidR="00477F75" w:rsidRDefault="00477F75">
            <w:pPr>
              <w:jc w:val="center"/>
            </w:pPr>
          </w:p>
        </w:tc>
      </w:tr>
      <w:tr w:rsidR="00477F75" w14:paraId="6C9E3E24" w14:textId="77777777">
        <w:trPr>
          <w:trHeight w:val="240"/>
          <w:jc w:val="center"/>
        </w:trPr>
        <w:tc>
          <w:tcPr>
            <w:tcW w:w="6091" w:type="dxa"/>
          </w:tcPr>
          <w:p w14:paraId="151BDCF9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Definirea grupurilor de control.</w:t>
            </w:r>
          </w:p>
        </w:tc>
        <w:tc>
          <w:tcPr>
            <w:tcW w:w="4819" w:type="dxa"/>
            <w:vMerge/>
          </w:tcPr>
          <w:p w14:paraId="68F8FE9E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334CDC26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26A67519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5AE70B02" w14:textId="77777777" w:rsidR="00477F75" w:rsidRDefault="00477F75">
            <w:pPr>
              <w:jc w:val="center"/>
              <w:rPr>
                <w:color w:val="FF0000"/>
              </w:rPr>
            </w:pPr>
          </w:p>
        </w:tc>
      </w:tr>
      <w:tr w:rsidR="00477F75" w14:paraId="7C17FAD0" w14:textId="77777777">
        <w:trPr>
          <w:trHeight w:val="240"/>
          <w:jc w:val="center"/>
        </w:trPr>
        <w:tc>
          <w:tcPr>
            <w:tcW w:w="6091" w:type="dxa"/>
          </w:tcPr>
          <w:p w14:paraId="0DC2D2EF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Elaborarea planurilor experimentale, alegerea subiecților.</w:t>
            </w:r>
          </w:p>
        </w:tc>
        <w:tc>
          <w:tcPr>
            <w:tcW w:w="4819" w:type="dxa"/>
            <w:vMerge w:val="restart"/>
          </w:tcPr>
          <w:p w14:paraId="0622C503" w14:textId="77777777" w:rsidR="00477F75" w:rsidRDefault="00000000">
            <w:r>
              <w:t>Planurile experimentale și alegerea subiecților</w:t>
            </w:r>
          </w:p>
          <w:p w14:paraId="7EECC1AD" w14:textId="77777777" w:rsidR="00477F75" w:rsidRDefault="00000000">
            <w:r>
              <w:t>Descrierea matematică a informațiilor primare din domeniul științelor umanistice.</w:t>
            </w:r>
          </w:p>
          <w:p w14:paraId="5BCF15E3" w14:textId="77777777" w:rsidR="00477F75" w:rsidRDefault="00477F75"/>
        </w:tc>
        <w:tc>
          <w:tcPr>
            <w:tcW w:w="992" w:type="dxa"/>
            <w:vMerge w:val="restart"/>
          </w:tcPr>
          <w:p w14:paraId="32879209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15FA44AE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3D297FC8" w14:textId="77777777" w:rsidR="00477F75" w:rsidRDefault="00477F75">
            <w:pPr>
              <w:jc w:val="center"/>
            </w:pPr>
          </w:p>
        </w:tc>
      </w:tr>
      <w:tr w:rsidR="00477F75" w14:paraId="29FE53FC" w14:textId="77777777">
        <w:trPr>
          <w:trHeight w:val="276"/>
          <w:jc w:val="center"/>
        </w:trPr>
        <w:tc>
          <w:tcPr>
            <w:tcW w:w="6091" w:type="dxa"/>
            <w:vMerge w:val="restart"/>
          </w:tcPr>
          <w:p w14:paraId="3EFDF1A0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Alegerea scalelor de măsură.</w:t>
            </w:r>
          </w:p>
        </w:tc>
        <w:tc>
          <w:tcPr>
            <w:tcW w:w="4819" w:type="dxa"/>
            <w:vMerge/>
          </w:tcPr>
          <w:p w14:paraId="2F2B6EE7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304A5D59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2FEBF979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0ACE5E24" w14:textId="77777777" w:rsidR="00477F75" w:rsidRDefault="00477F75">
            <w:pPr>
              <w:jc w:val="center"/>
              <w:rPr>
                <w:color w:val="FF0000"/>
              </w:rPr>
            </w:pPr>
          </w:p>
        </w:tc>
      </w:tr>
      <w:tr w:rsidR="00477F75" w14:paraId="6C8FAB7A" w14:textId="77777777">
        <w:trPr>
          <w:trHeight w:val="317"/>
          <w:jc w:val="center"/>
        </w:trPr>
        <w:tc>
          <w:tcPr>
            <w:tcW w:w="6091" w:type="dxa"/>
            <w:vMerge/>
          </w:tcPr>
          <w:p w14:paraId="1CE8BA46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 w:val="restart"/>
          </w:tcPr>
          <w:p w14:paraId="273ECD19" w14:textId="77777777" w:rsidR="00477F75" w:rsidRDefault="00000000">
            <w:r>
              <w:t>Scale de măsură și reprezentările lor grafice</w:t>
            </w:r>
          </w:p>
          <w:p w14:paraId="2F4EFE5E" w14:textId="77777777" w:rsidR="00477F75" w:rsidRDefault="00477F75"/>
          <w:p w14:paraId="04811E2A" w14:textId="77777777" w:rsidR="00477F75" w:rsidRDefault="00477F75"/>
          <w:p w14:paraId="686EE5B5" w14:textId="77777777" w:rsidR="00477F75" w:rsidRDefault="00000000">
            <w:r>
              <w:t>Rezumatul și descrierea numerică a datelor utilizate în studierea fenomenelor din domeniul științelor umanistice</w:t>
            </w:r>
          </w:p>
        </w:tc>
        <w:tc>
          <w:tcPr>
            <w:tcW w:w="992" w:type="dxa"/>
            <w:vMerge w:val="restart"/>
          </w:tcPr>
          <w:p w14:paraId="016F304B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219C5110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04DEA5EA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15D5D1A2" w14:textId="77777777">
        <w:trPr>
          <w:trHeight w:val="276"/>
          <w:jc w:val="center"/>
        </w:trPr>
        <w:tc>
          <w:tcPr>
            <w:tcW w:w="6091" w:type="dxa"/>
            <w:vMerge w:val="restart"/>
          </w:tcPr>
          <w:p w14:paraId="5EB268FB" w14:textId="77777777" w:rsidR="00477F75" w:rsidRDefault="00477F75">
            <w:pPr>
              <w:numPr>
                <w:ilvl w:val="0"/>
                <w:numId w:val="4"/>
              </w:numPr>
              <w:ind w:hanging="270"/>
            </w:pPr>
          </w:p>
          <w:p w14:paraId="7D725EF0" w14:textId="77777777" w:rsidR="00477F75" w:rsidRDefault="00477F75">
            <w:pPr>
              <w:ind w:left="360"/>
            </w:pPr>
          </w:p>
          <w:p w14:paraId="27B123C3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Descrierea numerică a datelor utilizate în studierea fenomenelor din domeniul științelor umanistice.</w:t>
            </w:r>
          </w:p>
        </w:tc>
        <w:tc>
          <w:tcPr>
            <w:tcW w:w="4819" w:type="dxa"/>
            <w:vMerge/>
          </w:tcPr>
          <w:p w14:paraId="51B5AC02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41949D19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7D5B8FC9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3CA80BB4" w14:textId="77777777" w:rsidR="00477F75" w:rsidRDefault="00477F75">
            <w:pPr>
              <w:jc w:val="center"/>
              <w:rPr>
                <w:color w:val="FF0000"/>
              </w:rPr>
            </w:pPr>
          </w:p>
        </w:tc>
      </w:tr>
      <w:tr w:rsidR="00477F75" w14:paraId="6C857EC5" w14:textId="77777777">
        <w:trPr>
          <w:trHeight w:val="20"/>
          <w:jc w:val="center"/>
        </w:trPr>
        <w:tc>
          <w:tcPr>
            <w:tcW w:w="6091" w:type="dxa"/>
            <w:vMerge/>
          </w:tcPr>
          <w:p w14:paraId="46D7F424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</w:tcPr>
          <w:p w14:paraId="65BDDD12" w14:textId="77777777" w:rsidR="00477F75" w:rsidRDefault="00000000">
            <w:r>
              <w:t>Alegerea indicilor în dependență de tipul variabilelor.Utilizarea produselor-program pentru științele sociale</w:t>
            </w:r>
          </w:p>
        </w:tc>
        <w:tc>
          <w:tcPr>
            <w:tcW w:w="992" w:type="dxa"/>
          </w:tcPr>
          <w:p w14:paraId="3FD6ED21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3353F2EA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369AD260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1CCD4FBF" w14:textId="77777777">
        <w:trPr>
          <w:trHeight w:val="20"/>
          <w:jc w:val="center"/>
        </w:trPr>
        <w:tc>
          <w:tcPr>
            <w:tcW w:w="6091" w:type="dxa"/>
          </w:tcPr>
          <w:p w14:paraId="585D39DC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Prelevarea eșantioanelor</w:t>
            </w:r>
          </w:p>
        </w:tc>
        <w:tc>
          <w:tcPr>
            <w:tcW w:w="4819" w:type="dxa"/>
          </w:tcPr>
          <w:p w14:paraId="0B819527" w14:textId="77777777" w:rsidR="00477F75" w:rsidRDefault="00000000">
            <w:r>
              <w:t>Noțiunile de populație și de eșantion</w:t>
            </w:r>
          </w:p>
        </w:tc>
        <w:tc>
          <w:tcPr>
            <w:tcW w:w="992" w:type="dxa"/>
          </w:tcPr>
          <w:p w14:paraId="05439FAF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0E51BDFD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70F25C56" w14:textId="77777777" w:rsidR="00477F75" w:rsidRDefault="00477F75">
            <w:pPr>
              <w:jc w:val="center"/>
            </w:pPr>
          </w:p>
        </w:tc>
      </w:tr>
      <w:tr w:rsidR="00477F75" w14:paraId="1F5FADE8" w14:textId="77777777">
        <w:trPr>
          <w:trHeight w:val="20"/>
          <w:jc w:val="center"/>
        </w:trPr>
        <w:tc>
          <w:tcPr>
            <w:tcW w:w="6091" w:type="dxa"/>
          </w:tcPr>
          <w:p w14:paraId="0B7919A6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Utilizarea aplicațiilor de calcul tabelar pentru analiza datelor din domeniul științelor umanistice.</w:t>
            </w:r>
          </w:p>
        </w:tc>
        <w:tc>
          <w:tcPr>
            <w:tcW w:w="4819" w:type="dxa"/>
          </w:tcPr>
          <w:p w14:paraId="3FD99ED1" w14:textId="77777777" w:rsidR="00477F75" w:rsidRDefault="00000000">
            <w:r>
              <w:t>Utilizarea aplicațiilor de calcul tabelar pentru analiza avansată a datelor din domeniul științelor umanistice</w:t>
            </w:r>
          </w:p>
        </w:tc>
        <w:tc>
          <w:tcPr>
            <w:tcW w:w="992" w:type="dxa"/>
          </w:tcPr>
          <w:p w14:paraId="1AAE8388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33F8B673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677C1C89" w14:textId="77777777" w:rsidR="00477F75" w:rsidRDefault="00477F75">
            <w:pPr>
              <w:jc w:val="center"/>
            </w:pPr>
          </w:p>
        </w:tc>
      </w:tr>
      <w:tr w:rsidR="00477F75" w14:paraId="79321F1F" w14:textId="77777777">
        <w:trPr>
          <w:trHeight w:val="20"/>
          <w:jc w:val="center"/>
        </w:trPr>
        <w:tc>
          <w:tcPr>
            <w:tcW w:w="6091" w:type="dxa"/>
          </w:tcPr>
          <w:p w14:paraId="349F539B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270"/>
              <w:rPr>
                <w:b/>
                <w:bCs/>
              </w:rPr>
            </w:pPr>
          </w:p>
        </w:tc>
        <w:tc>
          <w:tcPr>
            <w:tcW w:w="4819" w:type="dxa"/>
          </w:tcPr>
          <w:p w14:paraId="5F572F3C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Evaluare sumativă</w:t>
            </w:r>
          </w:p>
        </w:tc>
        <w:tc>
          <w:tcPr>
            <w:tcW w:w="992" w:type="dxa"/>
          </w:tcPr>
          <w:p w14:paraId="2EBBE70A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29" w:type="dxa"/>
          </w:tcPr>
          <w:p w14:paraId="799B4717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468" w:type="dxa"/>
            <w:vAlign w:val="center"/>
          </w:tcPr>
          <w:p w14:paraId="5503431A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2F50179A" w14:textId="77777777">
        <w:trPr>
          <w:trHeight w:val="20"/>
          <w:jc w:val="center"/>
        </w:trPr>
        <w:tc>
          <w:tcPr>
            <w:tcW w:w="6091" w:type="dxa"/>
            <w:shd w:val="clear" w:color="auto" w:fill="B8CCE4"/>
          </w:tcPr>
          <w:p w14:paraId="12E0F0EF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270"/>
              <w:rPr>
                <w:b/>
                <w:bCs/>
              </w:rPr>
            </w:pPr>
          </w:p>
        </w:tc>
        <w:tc>
          <w:tcPr>
            <w:tcW w:w="4819" w:type="dxa"/>
            <w:shd w:val="clear" w:color="auto" w:fill="B8CCE4"/>
          </w:tcPr>
          <w:p w14:paraId="5A87C04A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5C. Programarea Web </w:t>
            </w:r>
          </w:p>
        </w:tc>
        <w:tc>
          <w:tcPr>
            <w:tcW w:w="992" w:type="dxa"/>
            <w:shd w:val="clear" w:color="auto" w:fill="B8CCE4"/>
          </w:tcPr>
          <w:p w14:paraId="24E8AAF4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14 ore</w:t>
            </w:r>
          </w:p>
        </w:tc>
        <w:tc>
          <w:tcPr>
            <w:tcW w:w="1129" w:type="dxa"/>
            <w:shd w:val="clear" w:color="auto" w:fill="B8CCE4"/>
          </w:tcPr>
          <w:p w14:paraId="0CF324D7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468" w:type="dxa"/>
            <w:shd w:val="clear" w:color="auto" w:fill="B8CCE4"/>
            <w:vAlign w:val="center"/>
          </w:tcPr>
          <w:p w14:paraId="66D9098B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15AA35A9" w14:textId="77777777">
        <w:trPr>
          <w:trHeight w:val="240"/>
          <w:jc w:val="center"/>
        </w:trPr>
        <w:tc>
          <w:tcPr>
            <w:tcW w:w="6091" w:type="dxa"/>
          </w:tcPr>
          <w:p w14:paraId="2EA63D52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Utilizarea noțiunilor aferente resurselor Web interactive.</w:t>
            </w:r>
          </w:p>
          <w:p w14:paraId="3A8B4C7B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Localizarea secvențelor de instrucțiuni în documentele Web.</w:t>
            </w:r>
          </w:p>
          <w:p w14:paraId="0D01CE6C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Identificarea situațiilor care implică utilizarea instrumentelor interactive în paginile web.</w:t>
            </w:r>
          </w:p>
        </w:tc>
        <w:tc>
          <w:tcPr>
            <w:tcW w:w="4819" w:type="dxa"/>
          </w:tcPr>
          <w:p w14:paraId="1958C081" w14:textId="77777777" w:rsidR="00477F75" w:rsidRDefault="00000000">
            <w:r>
              <w:t>Documente Web interactive</w:t>
            </w:r>
          </w:p>
          <w:p w14:paraId="7CDDE256" w14:textId="77777777" w:rsidR="00477F75" w:rsidRDefault="00000000">
            <w:r>
              <w:t>Elemente primare ale unui limbaj pentru programare Web</w:t>
            </w:r>
          </w:p>
        </w:tc>
        <w:tc>
          <w:tcPr>
            <w:tcW w:w="992" w:type="dxa"/>
          </w:tcPr>
          <w:p w14:paraId="6740F666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42399C51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372EB388" w14:textId="77777777" w:rsidR="00477F75" w:rsidRDefault="00477F75">
            <w:pPr>
              <w:jc w:val="center"/>
            </w:pPr>
          </w:p>
        </w:tc>
      </w:tr>
      <w:tr w:rsidR="00477F75" w14:paraId="0F28532A" w14:textId="77777777">
        <w:trPr>
          <w:trHeight w:val="240"/>
          <w:jc w:val="center"/>
        </w:trPr>
        <w:tc>
          <w:tcPr>
            <w:tcW w:w="6091" w:type="dxa"/>
          </w:tcPr>
          <w:p w14:paraId="3DD95249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Identificarea instrumentelor de programare primară.</w:t>
            </w:r>
          </w:p>
          <w:p w14:paraId="553695B5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Aplicarea convențiilor de sintaxă ale limbajului pentru programarea web.</w:t>
            </w:r>
          </w:p>
          <w:p w14:paraId="2A1A1CC4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Declararea datelor simple.</w:t>
            </w:r>
          </w:p>
          <w:p w14:paraId="46CE6724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Declararea datelor structurate.</w:t>
            </w:r>
          </w:p>
          <w:p w14:paraId="7757A50B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lastRenderedPageBreak/>
              <w:t>Recunoașterea operatorilor și expresiilor limbajului pentru programarea web.</w:t>
            </w:r>
          </w:p>
          <w:p w14:paraId="78639672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Utilizarea datelor în secvențele de instrucțiuni.</w:t>
            </w:r>
          </w:p>
        </w:tc>
        <w:tc>
          <w:tcPr>
            <w:tcW w:w="4819" w:type="dxa"/>
          </w:tcPr>
          <w:p w14:paraId="1F8F9292" w14:textId="77777777" w:rsidR="00477F75" w:rsidRDefault="00000000">
            <w:r>
              <w:lastRenderedPageBreak/>
              <w:t>Tipuri de date simple. Operatori</w:t>
            </w:r>
          </w:p>
          <w:p w14:paraId="61F6A7F4" w14:textId="77777777" w:rsidR="00477F75" w:rsidRDefault="00000000">
            <w:r>
              <w:t>Structuri de date</w:t>
            </w:r>
          </w:p>
          <w:p w14:paraId="4E962F54" w14:textId="77777777" w:rsidR="00477F75" w:rsidRDefault="00000000">
            <w:r>
              <w:t>Operații de intrare / ieșire / control.</w:t>
            </w:r>
          </w:p>
        </w:tc>
        <w:tc>
          <w:tcPr>
            <w:tcW w:w="992" w:type="dxa"/>
          </w:tcPr>
          <w:p w14:paraId="72A294BC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6230EDBA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0A1CD51C" w14:textId="77777777" w:rsidR="00477F75" w:rsidRDefault="00477F75">
            <w:pPr>
              <w:jc w:val="center"/>
            </w:pPr>
          </w:p>
        </w:tc>
      </w:tr>
      <w:tr w:rsidR="00477F75" w14:paraId="7E46E6F2" w14:textId="77777777">
        <w:trPr>
          <w:trHeight w:val="276"/>
          <w:jc w:val="center"/>
        </w:trPr>
        <w:tc>
          <w:tcPr>
            <w:tcW w:w="6091" w:type="dxa"/>
            <w:vMerge w:val="restart"/>
          </w:tcPr>
          <w:p w14:paraId="190B2A62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Precizarea modelelor de afișare și citire a datelor.</w:t>
            </w:r>
          </w:p>
          <w:p w14:paraId="5C65A6F3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Folosirea instrumentelor limbajului pentru afișarea și citirea datelor.</w:t>
            </w:r>
          </w:p>
          <w:p w14:paraId="42C29EB4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Elaborarea secvențelor de cod pentru afișarea datelor în documentele Web.</w:t>
            </w:r>
          </w:p>
        </w:tc>
        <w:tc>
          <w:tcPr>
            <w:tcW w:w="4819" w:type="dxa"/>
            <w:vMerge w:val="restart"/>
          </w:tcPr>
          <w:p w14:paraId="3F4F44D8" w14:textId="77777777" w:rsidR="00477F75" w:rsidRDefault="00000000">
            <w:r>
              <w:t>Introducerea și afișarea datelor</w:t>
            </w:r>
          </w:p>
          <w:p w14:paraId="5F10EA0F" w14:textId="77777777" w:rsidR="00477F75" w:rsidRDefault="00000000">
            <w:r>
              <w:t>Controlul</w:t>
            </w:r>
          </w:p>
          <w:p w14:paraId="26F02841" w14:textId="77777777" w:rsidR="00477F75" w:rsidRDefault="00000000">
            <w:r>
              <w:t>Structuri de control</w:t>
            </w:r>
          </w:p>
        </w:tc>
        <w:tc>
          <w:tcPr>
            <w:tcW w:w="992" w:type="dxa"/>
            <w:vMerge w:val="restart"/>
          </w:tcPr>
          <w:p w14:paraId="6645012E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004B2B10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5EBFC71F" w14:textId="77777777" w:rsidR="00477F75" w:rsidRDefault="00477F75">
            <w:pPr>
              <w:jc w:val="center"/>
            </w:pPr>
          </w:p>
        </w:tc>
      </w:tr>
      <w:tr w:rsidR="00477F75" w14:paraId="12112EEE" w14:textId="77777777">
        <w:trPr>
          <w:trHeight w:val="317"/>
          <w:jc w:val="center"/>
        </w:trPr>
        <w:tc>
          <w:tcPr>
            <w:tcW w:w="6091" w:type="dxa"/>
            <w:vMerge/>
          </w:tcPr>
          <w:p w14:paraId="0116D5B8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/>
          </w:tcPr>
          <w:p w14:paraId="64119470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1178670E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53164546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186C6952" w14:textId="77777777" w:rsidR="00477F75" w:rsidRDefault="00477F75">
            <w:pPr>
              <w:jc w:val="center"/>
              <w:rPr>
                <w:color w:val="FF0000"/>
              </w:rPr>
            </w:pPr>
          </w:p>
        </w:tc>
      </w:tr>
      <w:tr w:rsidR="00477F75" w14:paraId="55DD0BE0" w14:textId="77777777">
        <w:trPr>
          <w:trHeight w:val="276"/>
          <w:jc w:val="center"/>
        </w:trPr>
        <w:tc>
          <w:tcPr>
            <w:tcW w:w="6091" w:type="dxa"/>
            <w:vMerge w:val="restart"/>
          </w:tcPr>
          <w:p w14:paraId="38422685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Identificarea situațiilor care implică utilizarea secvențelor de control pentru programarea web.</w:t>
            </w:r>
          </w:p>
          <w:p w14:paraId="5CCC8FC9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Selectarea secvenței de control adecvate pentru integrarea în cod program.</w:t>
            </w:r>
          </w:p>
          <w:p w14:paraId="2EB4F932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Implementarea structurilor de control în secvențele de cod integrat în documentele Web.</w:t>
            </w:r>
          </w:p>
          <w:p w14:paraId="6FC8D192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Testarea structurilor de control din secvențele de cod.</w:t>
            </w:r>
          </w:p>
        </w:tc>
        <w:tc>
          <w:tcPr>
            <w:tcW w:w="4819" w:type="dxa"/>
            <w:vMerge w:val="restart"/>
          </w:tcPr>
          <w:p w14:paraId="061CC926" w14:textId="77777777" w:rsidR="00477F75" w:rsidRDefault="00000000">
            <w:r>
              <w:t xml:space="preserve">Selecția. Sele </w:t>
            </w:r>
          </w:p>
          <w:p w14:paraId="195D7B11" w14:textId="77777777" w:rsidR="00477F75" w:rsidRDefault="00000000">
            <w:r>
              <w:t>de evenimecția în funcțiente.</w:t>
            </w:r>
          </w:p>
          <w:p w14:paraId="324700DC" w14:textId="77777777" w:rsidR="00477F75" w:rsidRDefault="00000000">
            <w:r>
              <w:t>Construcții ciclice</w:t>
            </w:r>
          </w:p>
          <w:p w14:paraId="68F8CEE9" w14:textId="77777777" w:rsidR="00477F75" w:rsidRDefault="00477F75"/>
        </w:tc>
        <w:tc>
          <w:tcPr>
            <w:tcW w:w="992" w:type="dxa"/>
            <w:vMerge w:val="restart"/>
          </w:tcPr>
          <w:p w14:paraId="2C26BC6D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  <w:vMerge w:val="restart"/>
          </w:tcPr>
          <w:p w14:paraId="65177E22" w14:textId="77777777" w:rsidR="00477F75" w:rsidRDefault="00477F75">
            <w:pPr>
              <w:jc w:val="center"/>
            </w:pPr>
          </w:p>
        </w:tc>
        <w:tc>
          <w:tcPr>
            <w:tcW w:w="1468" w:type="dxa"/>
            <w:vMerge w:val="restart"/>
            <w:vAlign w:val="center"/>
          </w:tcPr>
          <w:p w14:paraId="514EC4B4" w14:textId="77777777" w:rsidR="00477F75" w:rsidRDefault="00477F75">
            <w:pPr>
              <w:jc w:val="center"/>
            </w:pPr>
          </w:p>
        </w:tc>
      </w:tr>
      <w:tr w:rsidR="00477F75" w14:paraId="38F63696" w14:textId="77777777">
        <w:trPr>
          <w:trHeight w:val="317"/>
          <w:jc w:val="center"/>
        </w:trPr>
        <w:tc>
          <w:tcPr>
            <w:tcW w:w="6091" w:type="dxa"/>
            <w:vMerge/>
          </w:tcPr>
          <w:p w14:paraId="1C1D6C17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/>
          </w:tcPr>
          <w:p w14:paraId="2FC86E6C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3740E453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4F841BBE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1A292ED4" w14:textId="77777777" w:rsidR="00477F75" w:rsidRDefault="00477F75">
            <w:pPr>
              <w:jc w:val="center"/>
              <w:rPr>
                <w:color w:val="FF0000"/>
              </w:rPr>
            </w:pPr>
          </w:p>
        </w:tc>
      </w:tr>
      <w:tr w:rsidR="00477F75" w14:paraId="3DDB033B" w14:textId="77777777">
        <w:trPr>
          <w:trHeight w:val="317"/>
          <w:jc w:val="center"/>
        </w:trPr>
        <w:tc>
          <w:tcPr>
            <w:tcW w:w="6091" w:type="dxa"/>
            <w:vMerge/>
          </w:tcPr>
          <w:p w14:paraId="5898DB7A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  <w:vMerge/>
          </w:tcPr>
          <w:p w14:paraId="7B28BFFE" w14:textId="77777777" w:rsidR="00477F75" w:rsidRDefault="00477F75">
            <w:pPr>
              <w:rPr>
                <w:color w:val="FF0000"/>
              </w:rPr>
            </w:pPr>
          </w:p>
        </w:tc>
        <w:tc>
          <w:tcPr>
            <w:tcW w:w="992" w:type="dxa"/>
            <w:vMerge/>
          </w:tcPr>
          <w:p w14:paraId="655A69F5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129" w:type="dxa"/>
            <w:vMerge/>
          </w:tcPr>
          <w:p w14:paraId="589FD16A" w14:textId="77777777" w:rsidR="00477F75" w:rsidRDefault="00477F75">
            <w:pPr>
              <w:jc w:val="center"/>
              <w:rPr>
                <w:color w:val="FF0000"/>
              </w:rPr>
            </w:pPr>
          </w:p>
        </w:tc>
        <w:tc>
          <w:tcPr>
            <w:tcW w:w="1468" w:type="dxa"/>
            <w:vMerge/>
            <w:vAlign w:val="center"/>
          </w:tcPr>
          <w:p w14:paraId="0631C18D" w14:textId="77777777" w:rsidR="00477F75" w:rsidRDefault="00477F75">
            <w:pPr>
              <w:jc w:val="center"/>
              <w:rPr>
                <w:color w:val="FF0000"/>
              </w:rPr>
            </w:pPr>
          </w:p>
        </w:tc>
      </w:tr>
      <w:tr w:rsidR="00477F75" w14:paraId="09D0DAB2" w14:textId="77777777">
        <w:trPr>
          <w:trHeight w:val="20"/>
          <w:jc w:val="center"/>
        </w:trPr>
        <w:tc>
          <w:tcPr>
            <w:tcW w:w="6091" w:type="dxa"/>
            <w:vMerge w:val="restart"/>
          </w:tcPr>
          <w:p w14:paraId="1617D371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Precizarea funcțiilor (subprogramelor) în codul sursă.</w:t>
            </w:r>
          </w:p>
          <w:p w14:paraId="2B1743D5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Transformarea structurii codului sursă pentru divizarea ulterioară în funcții.</w:t>
            </w:r>
          </w:p>
          <w:p w14:paraId="36921B8B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Programarea funcțiilor proprii.</w:t>
            </w:r>
          </w:p>
        </w:tc>
        <w:tc>
          <w:tcPr>
            <w:tcW w:w="4819" w:type="dxa"/>
          </w:tcPr>
          <w:p w14:paraId="1E37832F" w14:textId="77777777" w:rsidR="00477F75" w:rsidRDefault="00000000">
            <w:r>
              <w:t>Funcții</w:t>
            </w:r>
          </w:p>
        </w:tc>
        <w:tc>
          <w:tcPr>
            <w:tcW w:w="992" w:type="dxa"/>
          </w:tcPr>
          <w:p w14:paraId="52B053D3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518CB6DE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1E504E19" w14:textId="77777777" w:rsidR="00477F75" w:rsidRDefault="00477F75">
            <w:pPr>
              <w:jc w:val="center"/>
            </w:pPr>
          </w:p>
        </w:tc>
      </w:tr>
      <w:tr w:rsidR="00477F75" w14:paraId="44137397" w14:textId="77777777">
        <w:trPr>
          <w:trHeight w:val="20"/>
          <w:jc w:val="center"/>
        </w:trPr>
        <w:tc>
          <w:tcPr>
            <w:tcW w:w="6091" w:type="dxa"/>
            <w:vMerge/>
          </w:tcPr>
          <w:p w14:paraId="2C628853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</w:tcPr>
          <w:p w14:paraId="5B14B1B1" w14:textId="77777777" w:rsidR="00477F75" w:rsidRDefault="00000000">
            <w:r>
              <w:t>Elaborarea documentelor Web interactive</w:t>
            </w:r>
          </w:p>
        </w:tc>
        <w:tc>
          <w:tcPr>
            <w:tcW w:w="992" w:type="dxa"/>
          </w:tcPr>
          <w:p w14:paraId="43F1AF76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29E52BBE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57CBE4C0" w14:textId="77777777" w:rsidR="00477F75" w:rsidRDefault="00477F75">
            <w:pPr>
              <w:jc w:val="center"/>
            </w:pPr>
          </w:p>
        </w:tc>
      </w:tr>
      <w:tr w:rsidR="00477F75" w14:paraId="01170225" w14:textId="77777777">
        <w:trPr>
          <w:trHeight w:val="20"/>
          <w:jc w:val="center"/>
        </w:trPr>
        <w:tc>
          <w:tcPr>
            <w:tcW w:w="6091" w:type="dxa"/>
          </w:tcPr>
          <w:p w14:paraId="39463987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270"/>
              <w:rPr>
                <w:b/>
                <w:bCs/>
              </w:rPr>
            </w:pPr>
          </w:p>
        </w:tc>
        <w:tc>
          <w:tcPr>
            <w:tcW w:w="4819" w:type="dxa"/>
          </w:tcPr>
          <w:p w14:paraId="5619C96E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Evaluare sumativă</w:t>
            </w:r>
          </w:p>
        </w:tc>
        <w:tc>
          <w:tcPr>
            <w:tcW w:w="992" w:type="dxa"/>
          </w:tcPr>
          <w:p w14:paraId="3651758D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29" w:type="dxa"/>
          </w:tcPr>
          <w:p w14:paraId="6E176DF9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468" w:type="dxa"/>
            <w:vAlign w:val="center"/>
          </w:tcPr>
          <w:p w14:paraId="13E2DBCD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05E061B9" w14:textId="77777777">
        <w:trPr>
          <w:trHeight w:val="20"/>
          <w:jc w:val="center"/>
        </w:trPr>
        <w:tc>
          <w:tcPr>
            <w:tcW w:w="6091" w:type="dxa"/>
            <w:shd w:val="clear" w:color="auto" w:fill="B8CCE4"/>
          </w:tcPr>
          <w:p w14:paraId="6ABA0188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270"/>
              <w:rPr>
                <w:b/>
                <w:bCs/>
              </w:rPr>
            </w:pPr>
          </w:p>
        </w:tc>
        <w:tc>
          <w:tcPr>
            <w:tcW w:w="4819" w:type="dxa"/>
            <w:shd w:val="clear" w:color="auto" w:fill="B8CCE4"/>
          </w:tcPr>
          <w:p w14:paraId="7CD9B22B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5D. Structuri dinamice de date  </w:t>
            </w:r>
          </w:p>
        </w:tc>
        <w:tc>
          <w:tcPr>
            <w:tcW w:w="992" w:type="dxa"/>
            <w:shd w:val="clear" w:color="auto" w:fill="B8CCE4"/>
          </w:tcPr>
          <w:p w14:paraId="46951947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14 ore</w:t>
            </w:r>
          </w:p>
        </w:tc>
        <w:tc>
          <w:tcPr>
            <w:tcW w:w="1129" w:type="dxa"/>
            <w:shd w:val="clear" w:color="auto" w:fill="B8CCE4"/>
          </w:tcPr>
          <w:p w14:paraId="60F783CB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468" w:type="dxa"/>
            <w:shd w:val="clear" w:color="auto" w:fill="B8CCE4"/>
            <w:vAlign w:val="center"/>
          </w:tcPr>
          <w:p w14:paraId="1287FC22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  <w:tr w:rsidR="00477F75" w14:paraId="174085F3" w14:textId="77777777">
        <w:trPr>
          <w:trHeight w:val="20"/>
          <w:jc w:val="center"/>
        </w:trPr>
        <w:tc>
          <w:tcPr>
            <w:tcW w:w="6091" w:type="dxa"/>
            <w:vMerge w:val="restart"/>
          </w:tcPr>
          <w:p w14:paraId="0C11A09F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Identificarea problemelor, a căror soluționare necesită utilizarea structurilor dinamice de date.</w:t>
            </w:r>
          </w:p>
          <w:p w14:paraId="1B4B9FE6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Utilizarea structurilor dinamice de date pentru soluționarea problemelor întâlnite în activitatea cotidiană.</w:t>
            </w:r>
          </w:p>
          <w:p w14:paraId="3F41ED82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Implementarea și gestionarea structurilor dinamice de date frecvent utilizate.</w:t>
            </w:r>
          </w:p>
          <w:p w14:paraId="5F415B7B" w14:textId="77777777" w:rsidR="00477F75" w:rsidRDefault="00000000">
            <w:pPr>
              <w:numPr>
                <w:ilvl w:val="0"/>
                <w:numId w:val="4"/>
              </w:numPr>
              <w:ind w:hanging="270"/>
            </w:pPr>
            <w:r>
              <w:t>Gestionarea memoriei interne a calculatorului.</w:t>
            </w:r>
          </w:p>
        </w:tc>
        <w:tc>
          <w:tcPr>
            <w:tcW w:w="4819" w:type="dxa"/>
          </w:tcPr>
          <w:p w14:paraId="695F73EB" w14:textId="77777777" w:rsidR="00477F75" w:rsidRDefault="00000000">
            <w:r>
              <w:t>Variabile dinamice. Tipul referință</w:t>
            </w:r>
          </w:p>
        </w:tc>
        <w:tc>
          <w:tcPr>
            <w:tcW w:w="992" w:type="dxa"/>
          </w:tcPr>
          <w:p w14:paraId="0DEEF057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2286F7A6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2ED75E11" w14:textId="77777777" w:rsidR="00477F75" w:rsidRDefault="00477F75">
            <w:pPr>
              <w:jc w:val="center"/>
            </w:pPr>
          </w:p>
        </w:tc>
      </w:tr>
      <w:tr w:rsidR="00477F75" w14:paraId="5F672820" w14:textId="77777777">
        <w:trPr>
          <w:trHeight w:val="20"/>
          <w:jc w:val="center"/>
        </w:trPr>
        <w:tc>
          <w:tcPr>
            <w:tcW w:w="6091" w:type="dxa"/>
            <w:vMerge/>
          </w:tcPr>
          <w:p w14:paraId="215F719A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</w:tcPr>
          <w:p w14:paraId="6595EEDE" w14:textId="77777777" w:rsidR="00477F75" w:rsidRDefault="00000000">
            <w:r>
              <w:t>Structuri de date</w:t>
            </w:r>
          </w:p>
        </w:tc>
        <w:tc>
          <w:tcPr>
            <w:tcW w:w="992" w:type="dxa"/>
          </w:tcPr>
          <w:p w14:paraId="43F9B741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5DF81513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114D594A" w14:textId="77777777" w:rsidR="00477F75" w:rsidRDefault="00477F75">
            <w:pPr>
              <w:jc w:val="center"/>
            </w:pPr>
          </w:p>
        </w:tc>
      </w:tr>
      <w:tr w:rsidR="00477F75" w14:paraId="0FF0F411" w14:textId="77777777">
        <w:trPr>
          <w:trHeight w:val="20"/>
          <w:jc w:val="center"/>
        </w:trPr>
        <w:tc>
          <w:tcPr>
            <w:tcW w:w="6091" w:type="dxa"/>
            <w:vMerge/>
          </w:tcPr>
          <w:p w14:paraId="137B2EF7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</w:tcPr>
          <w:p w14:paraId="77C57D50" w14:textId="77777777" w:rsidR="00477F75" w:rsidRDefault="00000000">
            <w:r>
              <w:t>Structuri dinamice de date. Elaborarea programelor cu utilizarea structurilor dinamice de date.</w:t>
            </w:r>
          </w:p>
        </w:tc>
        <w:tc>
          <w:tcPr>
            <w:tcW w:w="992" w:type="dxa"/>
          </w:tcPr>
          <w:p w14:paraId="6E65601E" w14:textId="77777777" w:rsidR="00477F75" w:rsidRDefault="00000000">
            <w:pPr>
              <w:jc w:val="center"/>
            </w:pPr>
            <w:r>
              <w:t>4</w:t>
            </w:r>
          </w:p>
        </w:tc>
        <w:tc>
          <w:tcPr>
            <w:tcW w:w="1129" w:type="dxa"/>
          </w:tcPr>
          <w:p w14:paraId="42255B0E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2E23012D" w14:textId="77777777" w:rsidR="00477F75" w:rsidRDefault="00477F75">
            <w:pPr>
              <w:jc w:val="center"/>
            </w:pPr>
          </w:p>
        </w:tc>
      </w:tr>
      <w:tr w:rsidR="00477F75" w14:paraId="6D4AB7B0" w14:textId="77777777">
        <w:trPr>
          <w:trHeight w:val="20"/>
          <w:jc w:val="center"/>
        </w:trPr>
        <w:tc>
          <w:tcPr>
            <w:tcW w:w="6091" w:type="dxa"/>
            <w:vMerge/>
          </w:tcPr>
          <w:p w14:paraId="29CFE60D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</w:tcPr>
          <w:p w14:paraId="27B94B34" w14:textId="77777777" w:rsidR="00477F75" w:rsidRDefault="00000000">
            <w:r>
              <w:t>Arbori binari</w:t>
            </w:r>
          </w:p>
        </w:tc>
        <w:tc>
          <w:tcPr>
            <w:tcW w:w="992" w:type="dxa"/>
          </w:tcPr>
          <w:p w14:paraId="0A86D280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71462C59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2C2046D9" w14:textId="77777777" w:rsidR="00477F75" w:rsidRDefault="00477F75">
            <w:pPr>
              <w:jc w:val="center"/>
            </w:pPr>
          </w:p>
        </w:tc>
      </w:tr>
      <w:tr w:rsidR="00477F75" w14:paraId="72584888" w14:textId="77777777">
        <w:trPr>
          <w:trHeight w:val="20"/>
          <w:jc w:val="center"/>
        </w:trPr>
        <w:tc>
          <w:tcPr>
            <w:tcW w:w="6091" w:type="dxa"/>
            <w:vMerge/>
          </w:tcPr>
          <w:p w14:paraId="6675D85E" w14:textId="77777777" w:rsidR="00477F75" w:rsidRDefault="00477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4819" w:type="dxa"/>
          </w:tcPr>
          <w:p w14:paraId="51FA6AAF" w14:textId="77777777" w:rsidR="00477F75" w:rsidRDefault="00000000">
            <w:r>
              <w:t>Tipul de date pointer</w:t>
            </w:r>
          </w:p>
        </w:tc>
        <w:tc>
          <w:tcPr>
            <w:tcW w:w="992" w:type="dxa"/>
          </w:tcPr>
          <w:p w14:paraId="0EDBA1EE" w14:textId="77777777" w:rsidR="00477F75" w:rsidRDefault="00000000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14:paraId="1ADFDF96" w14:textId="77777777" w:rsidR="00477F75" w:rsidRDefault="00477F75">
            <w:pPr>
              <w:jc w:val="center"/>
            </w:pPr>
          </w:p>
        </w:tc>
        <w:tc>
          <w:tcPr>
            <w:tcW w:w="1468" w:type="dxa"/>
            <w:vAlign w:val="center"/>
          </w:tcPr>
          <w:p w14:paraId="199132D8" w14:textId="77777777" w:rsidR="00477F75" w:rsidRDefault="00477F75">
            <w:pPr>
              <w:jc w:val="center"/>
            </w:pPr>
          </w:p>
        </w:tc>
      </w:tr>
      <w:tr w:rsidR="00477F75" w14:paraId="56C22B6F" w14:textId="77777777">
        <w:trPr>
          <w:trHeight w:val="20"/>
          <w:jc w:val="center"/>
        </w:trPr>
        <w:tc>
          <w:tcPr>
            <w:tcW w:w="6091" w:type="dxa"/>
          </w:tcPr>
          <w:p w14:paraId="3FE36EDC" w14:textId="77777777" w:rsidR="00477F75" w:rsidRDefault="00477F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rPr>
                <w:b/>
                <w:bCs/>
              </w:rPr>
            </w:pPr>
          </w:p>
        </w:tc>
        <w:tc>
          <w:tcPr>
            <w:tcW w:w="4819" w:type="dxa"/>
          </w:tcPr>
          <w:p w14:paraId="1320C5AA" w14:textId="77777777" w:rsidR="00477F75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Evaluare sumativă</w:t>
            </w:r>
          </w:p>
        </w:tc>
        <w:tc>
          <w:tcPr>
            <w:tcW w:w="992" w:type="dxa"/>
          </w:tcPr>
          <w:p w14:paraId="6B4BD921" w14:textId="77777777" w:rsidR="00477F7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29" w:type="dxa"/>
          </w:tcPr>
          <w:p w14:paraId="57D5C70A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  <w:tc>
          <w:tcPr>
            <w:tcW w:w="1468" w:type="dxa"/>
            <w:vAlign w:val="center"/>
          </w:tcPr>
          <w:p w14:paraId="3F41B4CE" w14:textId="77777777" w:rsidR="00477F75" w:rsidRDefault="00477F75">
            <w:pPr>
              <w:jc w:val="center"/>
              <w:rPr>
                <w:b/>
                <w:bCs/>
              </w:rPr>
            </w:pPr>
          </w:p>
        </w:tc>
      </w:tr>
    </w:tbl>
    <w:p w14:paraId="7209310A" w14:textId="77777777" w:rsidR="00477F75" w:rsidRDefault="00477F75">
      <w:pPr>
        <w:rPr>
          <w:b/>
          <w:bCs/>
          <w:color w:val="FF0000"/>
          <w:sz w:val="16"/>
          <w:szCs w:val="16"/>
        </w:rPr>
      </w:pPr>
    </w:p>
    <w:sectPr w:rsidR="00477F75">
      <w:type w:val="continuous"/>
      <w:pgSz w:w="16838" w:h="11906" w:orient="landscape"/>
      <w:pgMar w:top="568" w:right="536" w:bottom="567" w:left="567" w:header="519" w:footer="28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08186" w14:textId="77777777" w:rsidR="00BD1F20" w:rsidRDefault="00BD1F20">
      <w:r>
        <w:separator/>
      </w:r>
    </w:p>
  </w:endnote>
  <w:endnote w:type="continuationSeparator" w:id="0">
    <w:p w14:paraId="686DB93A" w14:textId="77777777" w:rsidR="00BD1F20" w:rsidRDefault="00BD1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1E387D42-F3E4-4FFF-8EFF-5AFF6474602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FE1EAF5A-25FD-4D7D-8C29-C307D66DB66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06D03CE-6739-41AE-AC9B-EB7DB6DB72F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6036F14-49CA-4752-89D9-A20E58511B44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A9B44951-59E1-4C64-920E-30188EA37FC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2AFDB" w14:textId="77777777" w:rsidR="00BD1F20" w:rsidRDefault="00BD1F20">
      <w:r>
        <w:separator/>
      </w:r>
    </w:p>
  </w:footnote>
  <w:footnote w:type="continuationSeparator" w:id="0">
    <w:p w14:paraId="36C0B674" w14:textId="77777777" w:rsidR="00BD1F20" w:rsidRDefault="00BD1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D1EC3" w14:textId="77777777" w:rsidR="00477F75" w:rsidRDefault="00477F75">
    <w:pPr>
      <w:spacing w:line="360" w:lineRule="auto"/>
      <w:rPr>
        <w:b/>
        <w:bCs/>
        <w:sz w:val="22"/>
        <w:szCs w:val="22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868A7" w14:textId="77777777" w:rsidR="00477F75" w:rsidRDefault="00477F75">
    <w:pPr>
      <w:pBdr>
        <w:top w:val="nil"/>
        <w:left w:val="nil"/>
        <w:bottom w:val="nil"/>
        <w:right w:val="nil"/>
        <w:between w:val="nil"/>
      </w:pBdr>
      <w:spacing w:line="360" w:lineRule="auto"/>
      <w:rPr>
        <w:color w:val="000000"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18E"/>
    <w:multiLevelType w:val="multilevel"/>
    <w:tmpl w:val="10E6AA1E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60360C"/>
    <w:multiLevelType w:val="multilevel"/>
    <w:tmpl w:val="500A116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197455"/>
    <w:multiLevelType w:val="multilevel"/>
    <w:tmpl w:val="7A5EE566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EB0903"/>
    <w:multiLevelType w:val="multilevel"/>
    <w:tmpl w:val="AF2CD0E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D682E18"/>
    <w:multiLevelType w:val="multilevel"/>
    <w:tmpl w:val="BD224B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9673">
    <w:abstractNumId w:val="4"/>
  </w:num>
  <w:num w:numId="2" w16cid:durableId="537161516">
    <w:abstractNumId w:val="1"/>
  </w:num>
  <w:num w:numId="3" w16cid:durableId="1021778497">
    <w:abstractNumId w:val="0"/>
  </w:num>
  <w:num w:numId="4" w16cid:durableId="425853793">
    <w:abstractNumId w:val="3"/>
  </w:num>
  <w:num w:numId="5" w16cid:durableId="7633834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F75"/>
    <w:rsid w:val="00477F75"/>
    <w:rsid w:val="00884DF5"/>
    <w:rsid w:val="00BD1F20"/>
    <w:rsid w:val="00C1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57DCF"/>
  <w15:docId w15:val="{5B704051-BAB6-46A3-9CB9-88D707948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o-MD" w:eastAsia="ro-M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f">
    <w:name w:val="List Paragraph"/>
    <w:basedOn w:val="Normal"/>
    <w:uiPriority w:val="34"/>
    <w:qFormat/>
    <w:rsid w:val="00F04008"/>
    <w:pPr>
      <w:ind w:left="720"/>
      <w:contextualSpacing/>
    </w:pPr>
    <w:rPr>
      <w:rFonts w:ascii="Calibri" w:eastAsia="Calibri" w:hAnsi="Calibri" w:cs="Calibri"/>
      <w:sz w:val="20"/>
      <w:szCs w:val="20"/>
    </w:rPr>
  </w:style>
  <w:style w:type="table" w:styleId="Tabelgril">
    <w:name w:val="Table Grid"/>
    <w:basedOn w:val="TabelNormal"/>
    <w:uiPriority w:val="59"/>
    <w:rsid w:val="00904A6E"/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elNormal"/>
    <w:rPr>
      <w:rFonts w:ascii="Cambria" w:eastAsia="Cambria" w:hAnsi="Cambria" w:cs="Cambria"/>
      <w:sz w:val="22"/>
      <w:szCs w:val="22"/>
    </w:rPr>
    <w:tblPr>
      <w:tblStyleRowBandSize w:val="1"/>
      <w:tblStyleColBandSize w:val="1"/>
    </w:tblPr>
  </w:style>
  <w:style w:type="table" w:customStyle="1" w:styleId="a4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cObgK4G8EHph8ohVrPMptaP30w==">CgMxLjAyCGguZ2pkZ3hzOAByITFSOC1zVko4YVF5M0VUM2djRFdid25xLXBRS2VDXzhjaQ==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2439</Words>
  <Characters>14148</Characters>
  <Application>Microsoft Office Word</Application>
  <DocSecurity>0</DocSecurity>
  <Lines>117</Lines>
  <Paragraphs>33</Paragraphs>
  <ScaleCrop>false</ScaleCrop>
  <Company/>
  <LinksUpToDate>false</LinksUpToDate>
  <CharactersWithSpaces>16554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MECC</dc:creator>
  <cp:lastModifiedBy>Tatiana</cp:lastModifiedBy>
  <cp:revision>2</cp:revision>
  <dcterms:created xsi:type="dcterms:W3CDTF">2024-02-25T19:28:00Z</dcterms:created>
  <dcterms:modified xsi:type="dcterms:W3CDTF">2026-10-01T09:57:00Z</dcterms:modified>
</cp:coreProperties>
</file>